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media/image10.png" ContentType="image/jpeg"/>
  <Override PartName="/word/media/image11.png" ContentType="image/jpeg"/>
  <Override PartName="/word/media/image12.png" ContentType="image/jpeg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b/>
          <w:sz w:val="22"/>
        </w:rPr>
        <w:t>KÄYTTÖOPAS · SUOMI</w:t>
      </w:r>
    </w:p>
    <w:p>
      <w:pPr>
        <w:pStyle w:val="Title"/>
      </w:pPr>
      <w:r>
        <w:t>VOIMA Voimapunnerrus</w:t>
      </w:r>
    </w:p>
    <w:p>
      <w:pPr>
        <w:spacing w:after="360"/>
      </w:pPr>
      <w:r>
        <w:rPr>
          <w:b w:val="0"/>
          <w:sz w:val="48"/>
        </w:rPr>
        <w:t>1.0.3</w:t>
      </w:r>
    </w:p>
    <w:p>
      <w:pPr>
        <w:spacing w:after="360"/>
      </w:pPr>
      <w:r>
        <w:rPr>
          <w:b w:val="0"/>
          <w:sz w:val="32"/>
        </w:rPr>
        <w:t>Kilpailupäivän pika-aloitus ja toimintojen viiteohje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626"/>
            <wp:docPr id="1" name="Picture 1" descr="Todellinen harjoitusnäkymä. Kilpailu ja henkilöt ovat kuvitteellis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display-ma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Todellinen harjoitusnäkymä. Kilpailu ja henkilöt ovat kuvitteellisia.</w:t>
      </w:r>
    </w:p>
    <w:p>
      <w:pPr>
        <w:spacing w:after="280"/>
      </w:pPr>
      <w:r>
        <w:rPr>
          <w:b/>
          <w:sz w:val="24"/>
        </w:rPr>
        <w:t>Ennen kilpailua  →  Punnitus  →  Nostot  →  Tulokset</w:t>
      </w:r>
    </w:p>
    <w:p>
      <w:pPr>
        <w:spacing w:after="280"/>
      </w:pPr>
      <w:r>
        <w:rPr>
          <w:b w:val="0"/>
          <w:sz w:val="22"/>
        </w:rPr>
        <w:t>VOIMA on riippumaton ohjelmistokokonaisuus, ei IPF:n, SVNL:n tai SVRY:n virallinen ohjelmisto. Viittaukset eri järjestöihin eivät tarkoita sovittua yhteistyötä.</w:t>
      </w:r>
    </w:p>
    <w:p>
      <w:pPr>
        <w:spacing w:after="80"/>
      </w:pPr>
      <w:r>
        <w:rPr>
          <w:b w:val="0"/>
          <w:sz w:val="20"/>
        </w:rPr>
        <w:t>Ohjeversio 1 · 13.9.2026</w:t>
        <w:br/>
        <w:t>https://powerliftingstream.fi/ohjeet/voimapunnerrus/1.0.3/</w:t>
      </w:r>
    </w:p>
    <w:p>
      <w:r>
        <w:br w:type="page"/>
      </w:r>
    </w:p>
    <w:p>
      <w:pPr>
        <w:pStyle w:val="Heading1"/>
      </w:pPr>
      <w:r>
        <w:t>Sisältö</w:t>
      </w:r>
    </w:p>
    <w:p>
      <w:pPr>
        <w:spacing w:after="200"/>
      </w:pPr>
      <w:r>
        <w:rPr>
          <w:b w:val="0"/>
          <w:sz w:val="20"/>
        </w:rPr>
        <w:t>Valitse luku tästä luettelosta tai Wordin siirtymisruudusta. HTML-ohjeessa on lisäksi tekstihaku ja avattavat työvaiheet.</w:t>
      </w:r>
    </w:p>
    <w:p>
      <w:pPr>
        <w:spacing w:after="60"/>
      </w:pPr>
      <w:hyperlink w:anchor="s_pika">
        <w:r>
          <w:rPr>
            <w:color w:val="165E72"/>
          </w:rPr>
          <w:t>01  Pika-aloitus voimapunnerrukseen</w:t>
        </w:r>
      </w:hyperlink>
    </w:p>
    <w:p>
      <w:pPr>
        <w:spacing w:after="60"/>
      </w:pPr>
      <w:hyperlink w:anchor="s_asennus">
        <w:r>
          <w:rPr>
            <w:color w:val="165E72"/>
          </w:rPr>
          <w:t>02  Asenna ja kirjaudu</w:t>
        </w:r>
      </w:hyperlink>
    </w:p>
    <w:p>
      <w:pPr>
        <w:spacing w:after="60"/>
      </w:pPr>
      <w:hyperlink w:anchor="s_tapahtuma">
        <w:r>
          <w:rPr>
            <w:color w:val="165E72"/>
          </w:rPr>
          <w:t>03  Luo tai valitse tapahtuma</w:t>
        </w:r>
      </w:hyperlink>
    </w:p>
    <w:p>
      <w:pPr>
        <w:spacing w:after="60"/>
      </w:pPr>
      <w:hyperlink w:anchor="s_punnitus">
        <w:r>
          <w:rPr>
            <w:color w:val="165E72"/>
          </w:rPr>
          <w:t>04  Nostajat, sarjat ja punnitus</w:t>
        </w:r>
      </w:hyperlink>
    </w:p>
    <w:p>
      <w:pPr>
        <w:spacing w:after="60"/>
      </w:pPr>
      <w:hyperlink w:anchor="s_telineet">
        <w:r>
          <w:rPr>
            <w:color w:val="165E72"/>
          </w:rPr>
          <w:t>05  Telinekorkeudet ja niiden siirtyminen</w:t>
        </w:r>
      </w:hyperlink>
    </w:p>
    <w:p>
      <w:pPr>
        <w:spacing w:after="60"/>
      </w:pPr>
      <w:hyperlink w:anchor="s_lukitus">
        <w:r>
          <w:rPr>
            <w:color w:val="165E72"/>
          </w:rPr>
          <w:t>06  Lukitse punnitukset ja aloita osa</w:t>
        </w:r>
      </w:hyperlink>
    </w:p>
    <w:p>
      <w:pPr>
        <w:spacing w:after="60"/>
      </w:pPr>
      <w:hyperlink w:anchor="s_maksimi">
        <w:r>
          <w:rPr>
            <w:color w:val="165E72"/>
          </w:rPr>
          <w:t>07  Maksimivoimapunnerruksen yksi yritys</w:t>
        </w:r>
      </w:hyperlink>
    </w:p>
    <w:p>
      <w:pPr>
        <w:spacing w:after="60"/>
      </w:pPr>
      <w:hyperlink w:anchor="s_painot">
        <w:r>
          <w:rPr>
            <w:color w:val="165E72"/>
          </w:rPr>
          <w:t>08  Painoilmoitukset ja keskeyttäminen</w:t>
        </w:r>
      </w:hyperlink>
    </w:p>
    <w:p>
      <w:pPr>
        <w:spacing w:after="60"/>
      </w:pPr>
      <w:hyperlink w:anchor="s_osanvaihto">
        <w:r>
          <w:rPr>
            <w:color w:val="165E72"/>
          </w:rPr>
          <w:t>09  Siirry toiseen osaan</w:t>
        </w:r>
      </w:hyperlink>
    </w:p>
    <w:p>
      <w:pPr>
        <w:spacing w:after="60"/>
      </w:pPr>
      <w:hyperlink w:anchor="s_toistot">
        <w:r>
          <w:rPr>
            <w:color w:val="165E72"/>
          </w:rPr>
          <w:t>10  Toistoluonnos ja lopullinen tulos</w:t>
        </w:r>
      </w:hyperlink>
    </w:p>
    <w:p>
      <w:pPr>
        <w:spacing w:after="60"/>
      </w:pPr>
      <w:hyperlink w:anchor="s_ylatauko">
        <w:r>
          <w:rPr>
            <w:color w:val="165E72"/>
          </w:rPr>
          <w:t>11  Ylätaukokello ja sen korjaus</w:t>
        </w:r>
      </w:hyperlink>
    </w:p>
    <w:p>
      <w:pPr>
        <w:spacing w:after="60"/>
      </w:pPr>
      <w:hyperlink w:anchor="s_tuomari">
        <w:r>
          <w:rPr>
            <w:color w:val="165E72"/>
          </w:rPr>
          <w:t>12  Erillinen tuomarivaltuutus ja Companion</w:t>
        </w:r>
      </w:hyperlink>
    </w:p>
    <w:p>
      <w:pPr>
        <w:spacing w:after="60"/>
      </w:pPr>
      <w:hyperlink w:anchor="s_naytto">
        <w:r>
          <w:rPr>
            <w:color w:val="165E72"/>
          </w:rPr>
          <w:t>13  Julkinen kilpailunäyttö</w:t>
        </w:r>
      </w:hyperlink>
    </w:p>
    <w:p>
      <w:pPr>
        <w:spacing w:after="60"/>
      </w:pPr>
      <w:hyperlink w:anchor="s_tallennus">
        <w:r>
          <w:rPr>
            <w:color w:val="165E72"/>
          </w:rPr>
          <w:t>14  Välitallennus, CSV ja palautettava työtila</w:t>
        </w:r>
      </w:hyperlink>
    </w:p>
    <w:p>
      <w:pPr>
        <w:spacing w:after="60"/>
      </w:pPr>
      <w:hyperlink w:anchor="s_liittovienti">
        <w:r>
          <w:rPr>
            <w:color w:val="165E72"/>
          </w:rPr>
          <w:t>15  Liittovienti ja arkistoesikatselu</w:t>
        </w:r>
      </w:hyperlink>
    </w:p>
    <w:p>
      <w:pPr>
        <w:spacing w:after="60"/>
      </w:pPr>
      <w:hyperlink w:anchor="s_lahiverkko">
        <w:r>
          <w:rPr>
            <w:color w:val="165E72"/>
          </w:rPr>
          <w:t>16  Yksi kone ja lisälaitteet</w:t>
        </w:r>
      </w:hyperlink>
    </w:p>
    <w:p>
      <w:pPr>
        <w:spacing w:after="60"/>
      </w:pPr>
      <w:hyperlink w:anchor="s_live">
        <w:r>
          <w:rPr>
            <w:color w:val="165E72"/>
          </w:rPr>
          <w:t>17  Julkaise tulokset internetiin</w:t>
        </w:r>
      </w:hyperlink>
    </w:p>
    <w:p>
      <w:pPr>
        <w:spacing w:after="60"/>
      </w:pPr>
      <w:hyperlink w:anchor="s_live-avain">
        <w:r>
          <w:rPr>
            <w:color w:val="165E72"/>
          </w:rPr>
          <w:t>18  Vanha kilpailuavain ja julkaisun lopullisuus</w:t>
        </w:r>
      </w:hyperlink>
    </w:p>
    <w:p>
      <w:pPr>
        <w:spacing w:after="60"/>
      </w:pPr>
      <w:hyperlink w:anchor="s_varmistus">
        <w:r>
          <w:rPr>
            <w:color w:val="165E72"/>
          </w:rPr>
          <w:t>19  Varmuuskopio ja hallittu lopetus</w:t>
        </w:r>
      </w:hyperlink>
    </w:p>
    <w:p>
      <w:pPr>
        <w:spacing w:after="60"/>
      </w:pPr>
      <w:hyperlink w:anchor="coverage">
        <w:r>
          <w:rPr>
            <w:color w:val="165E72"/>
          </w:rPr>
          <w:t>Kattavuus ja tarkistuksen rajat</w:t>
        </w:r>
      </w:hyperlink>
    </w:p>
    <w:p>
      <w:r>
        <w:br w:type="page"/>
      </w:r>
    </w:p>
    <w:p>
      <w:pPr>
        <w:pStyle w:val="Heading1"/>
      </w:pPr>
      <w:r>
        <w:t>Näin käytät opasta</w:t>
      </w:r>
    </w:p>
    <w:p>
      <w:pPr>
        <w:spacing w:after="240"/>
      </w:pPr>
      <w:r>
        <w:rPr>
          <w:b w:val="0"/>
          <w:sz w:val="24"/>
        </w:rPr>
        <w:t>Aloita luvusta 01. Palaa kilpailupäivän aikana tarvitun toiminnon lukuun. Jokaisessa luvussa erotetaan toiminto, tallennusvaikutus, odotettu tulos ja seuraava työvaihe.</w:t>
      </w:r>
    </w:p>
    <w:p>
      <w:pPr>
        <w:spacing w:after="80"/>
      </w:pPr>
      <w:r>
        <w:rPr>
          <w:b/>
          <w:sz w:val="22"/>
        </w:rPr>
        <w:t xml:space="preserve">Missä. </w:t>
      </w:r>
      <w:r>
        <w:rPr>
          <w:sz w:val="22"/>
        </w:rPr>
        <w:t>Valikon tai työalueen nimi. Paina sovelluksessa vastaavaa toimintoa; valittu rooli voi rajata näkyviä painikkeita.</w:t>
      </w:r>
    </w:p>
    <w:p>
      <w:pPr>
        <w:spacing w:after="80"/>
      </w:pPr>
      <w:r>
        <w:rPr>
          <w:b/>
          <w:sz w:val="22"/>
        </w:rPr>
        <w:t xml:space="preserve">Kuva. </w:t>
      </w:r>
      <w:r>
        <w:rPr>
          <w:sz w:val="22"/>
        </w:rPr>
        <w:t>Aito kuvakaappaus näyttää yhden työvaiheen, ei kaikkia luvussa kuvattuja alatoimintoja. Napsauta HTML-ohjeen kuva auki täydessä koossa.</w:t>
      </w:r>
    </w:p>
    <w:p>
      <w:pPr>
        <w:spacing w:after="80"/>
      </w:pPr>
      <w:r>
        <w:rPr>
          <w:b/>
          <w:sz w:val="22"/>
        </w:rPr>
        <w:t xml:space="preserve">Toimi. </w:t>
      </w:r>
      <w:r>
        <w:rPr>
          <w:sz w:val="22"/>
        </w:rPr>
        <w:t>Numeroidut vaiheet tehdään järjestyksessä. Pelkkä lomakkeen täyttö tai esikatselu ei yleensä tallenna.</w:t>
      </w:r>
    </w:p>
    <w:p>
      <w:pPr>
        <w:spacing w:after="80"/>
      </w:pPr>
      <w:r>
        <w:rPr>
          <w:b/>
          <w:sz w:val="22"/>
        </w:rPr>
        <w:t xml:space="preserve">Tallennusvaikutus. </w:t>
      </w:r>
      <w:r>
        <w:rPr>
          <w:sz w:val="22"/>
        </w:rPr>
        <w:t>Tästä tunnistat muuttavan komennon. Tarkista palvelimen kuittaus ja uusi tila ennen jatkamista.</w:t>
      </w:r>
    </w:p>
    <w:p>
      <w:pPr>
        <w:spacing w:after="80"/>
      </w:pPr>
      <w:r>
        <w:rPr>
          <w:b/>
          <w:sz w:val="22"/>
        </w:rPr>
        <w:t xml:space="preserve">Tarkistuksen rajat. </w:t>
      </w:r>
      <w:r>
        <w:rPr>
          <w:sz w:val="22"/>
        </w:rPr>
        <w:t>Kuvat ja lähdekatselmointi eivät korvaa tapahtumapaikan laite- ja yhteyskokeita.</w:t>
      </w:r>
    </w:p>
    <w:p>
      <w:pPr>
        <w:pStyle w:val="Heading2"/>
      </w:pPr>
      <w:r>
        <w:t>Testattu ja vielä harjoiteltava</w:t>
      </w:r>
    </w:p>
    <w:p>
      <w:pPr>
        <w:spacing w:after="160"/>
      </w:pPr>
      <w:r>
        <w:rPr>
          <w:b w:val="0"/>
          <w:sz w:val="21"/>
        </w:rPr>
        <w:t>• Kuvat ovat aitoja selainkuvia synteettisistä harjoituskilpailuista. Nimet, päivät ja yksiköt ovat esimerkkejä.</w:t>
      </w:r>
    </w:p>
    <w:p>
      <w:pPr>
        <w:spacing w:after="160"/>
      </w:pPr>
      <w:r>
        <w:rPr>
          <w:b w:val="0"/>
          <w:sz w:val="21"/>
        </w:rPr>
        <w:t>• Tulospalvelu ja Voimapunnerrus käynnistettiin julkaistuista Windows-paketeista erilliseen tietokansioon. Poliisivoimailun käyttökoe tehtiin saman julkaisun lähteestä erillisillä porteilla, koska tavalliset portit olivat koneella käytössä.</w:t>
      </w:r>
    </w:p>
    <w:p>
      <w:pPr>
        <w:spacing w:after="160"/>
      </w:pPr>
      <w:r>
        <w:rPr>
          <w:b w:val="0"/>
          <w:sz w:val="21"/>
        </w:rPr>
        <w:t>• Kuunteluosoite 0.0.0.0 ja TLS-yhteys palvelinkoneen LAN-liitännän kautta varmennettiin. Tämä ei ole erillisten fyysisten laitteiden tai koko tapahtuman hyväksyntätesti.</w:t>
      </w:r>
    </w:p>
    <w:p>
      <w:pPr>
        <w:spacing w:after="160"/>
      </w:pPr>
      <w:r>
        <w:rPr>
          <w:b w:val="0"/>
          <w:sz w:val="21"/>
        </w:rPr>
        <w:t>• Companion-puhelin, QR/viivakoodinlukija, erilliset tuomari- ja näyttölaitteet, kamerat, OBS, ääni, tulostin ja Microsoft Excelin Sorsa-vienti jäivät käytännön testin ulkopuolelle.</w:t>
      </w:r>
    </w:p>
    <w:p>
      <w:pPr>
        <w:spacing w:after="160"/>
      </w:pPr>
      <w:r>
        <w:rPr>
          <w:b w:val="0"/>
          <w:sz w:val="21"/>
        </w:rPr>
        <w:t>• Harjoituksia ei julkaistu LIVE-palveluun. Ulkoisia lisenssi-, ennätys-, video- ja arkistopalveluita, sähkökatkoa tai koko tietokansion palautusta toiselle koneelle ei hyväksyntätestattu.</w:t>
      </w:r>
    </w:p>
    <w:p>
      <w:pPr>
        <w:spacing w:after="160"/>
      </w:pPr>
      <w:r>
        <w:rPr>
          <w:b w:val="0"/>
          <w:sz w:val="21"/>
        </w:rPr>
        <w:t>• Voimapunnerruksen molemmat osajärjestykset suoritettiin loppuun. Tulospalvelussa ja poliisivoimailussa tarkistettiin esimerkkisuoritukset ja tulokset; kaikkien kilpailukierrosten ja poikkeustilanteiden loppuketjua ei ajettu.</w:t>
      </w:r>
    </w:p>
    <w:p>
      <w:pPr>
        <w:spacing w:after="200"/>
      </w:pPr>
      <w:r>
        <w:rPr>
          <w:b w:val="0"/>
          <w:sz w:val="18"/>
        </w:rPr>
        <w:t>Julkaisu 13.9.2026: vastaavan tuotteen app-lähde ja julkaistut Windows-paketit; kuvien palvelintila ja tallennetut tarkistusvastaukset erillisessä dokumentointiaineistossa.</w:t>
      </w:r>
    </w:p>
    <w:p>
      <w:r>
        <w:br w:type="page"/>
      </w:r>
    </w:p>
    <w:p>
      <w:bookmarkStart w:id="1" w:name="s_pika"/>
      <w:pPr>
        <w:pStyle w:val="Heading1"/>
      </w:pPr>
      <w:r>
        <w:t>01  Pika-aloitus voimapunnerrukseen</w:t>
      </w:r>
      <w:bookmarkEnd w:id="1"/>
    </w:p>
    <w:p>
      <w:pPr>
        <w:spacing w:after="140"/>
      </w:pPr>
      <w:r>
        <w:rPr>
          <w:b/>
          <w:sz w:val="18"/>
        </w:rPr>
        <w:t>Ennen kilpailua  ·  Voimapunnerruksen oma työtila</w:t>
      </w:r>
    </w:p>
    <w:p>
      <w:pPr>
        <w:spacing w:after="160"/>
      </w:pPr>
      <w:r>
        <w:rPr>
          <w:b w:val="0"/>
        </w:rPr>
        <w:t>VOIMA Voimapunnerrus 1.0.3 järjestää henkilökohtaisen maksimi- tai toistokilpailun sekä kaksiosaisen tapahtuman kummassa tahansa järjestyksessä.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2" name="Picture 2" descr="Kuva 1. Tapahtuman luonti ja kaksiosaisuuden 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creat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1. Tapahtuman luonti ja kaksiosaisuuden valinnat.</w:t>
      </w:r>
    </w:p>
    <w:p>
      <w:pPr>
        <w:keepLines/>
        <w:spacing w:after="80"/>
      </w:pPr>
      <w:r>
        <w:rPr>
          <w:b w:val="0"/>
        </w:rPr>
        <w:t>1.  Asenna oikea tuote ja kirjaudu. Avaa Voimapunnerrus. Harjoitukseen ei tarvita Companionia, kameraa tai internetjulkaisua.</w:t>
      </w:r>
    </w:p>
    <w:p>
      <w:pPr>
        <w:keepLines/>
        <w:spacing w:after="80"/>
      </w:pPr>
      <w:r>
        <w:rPr>
          <w:b w:val="0"/>
        </w:rPr>
        <w:t>2.  Luo tapahtuma nimellä ja päivällä. Valitse ensimmäinen laji ja tarvittaessa Kaksiosainen tapahtuma. Poista harjoituksen LIVE-valinta.</w:t>
      </w:r>
    </w:p>
    <w:p>
      <w:pPr>
        <w:keepLines/>
        <w:spacing w:after="80"/>
      </w:pPr>
      <w:r>
        <w:rPr>
          <w:b w:val="0"/>
        </w:rPr>
        <w:t>3.  Lisää nostajat, punnitukset, ikäluokat, LOT ja telineet. Maksimissa tarvitaan avauspaino; toistoissa tankopaino lasketaan punnituksesta.</w:t>
      </w:r>
    </w:p>
    <w:p>
      <w:pPr>
        <w:keepLines/>
        <w:spacing w:after="80"/>
      </w:pPr>
      <w:r>
        <w:rPr>
          <w:b w:val="0"/>
        </w:rPr>
        <w:t>4.  Lukitse punnitukset ja aloita osa. Tarkista nostovuoro, käytä oikeaa kelloa ja kirjaa tuomarin vahvistama suoritus.</w:t>
      </w:r>
    </w:p>
    <w:p>
      <w:pPr>
        <w:keepLines/>
        <w:spacing w:after="80"/>
      </w:pPr>
      <w:r>
        <w:rPr>
          <w:b w:val="0"/>
        </w:rPr>
        <w:t>5.  Päätä ensimmäinen osa. Valitse toiseen jatkavat, tarkista siirtyvät tiedot ja aloita toinen osa erikseen. Vie kummankin osan tulokset ja ota varmuuskopio.</w:t>
      </w:r>
    </w:p>
    <w:p>
      <w:pPr>
        <w:spacing w:after="80"/>
      </w:pPr>
      <w:r>
        <w:rPr>
          <w:b/>
        </w:rPr>
        <w:t xml:space="preserve">Tallennusvaikutus: </w:t>
      </w:r>
      <w:r>
        <w:t>Luonti, punnitus, lukitus, nostot ja osanvaihto tallentavat tietoja. Julkisen näytön avaus on katselua.</w:t>
      </w:r>
    </w:p>
    <w:p>
      <w:pPr>
        <w:spacing w:after="80"/>
      </w:pPr>
      <w:r>
        <w:rPr>
          <w:b/>
        </w:rPr>
        <w:t xml:space="preserve">Odotettu tulos: </w:t>
      </w:r>
      <w:r>
        <w:t>Yksi tai kaksi osaa on samassa työtilassa; osilla on omat tulokset.</w:t>
      </w:r>
    </w:p>
    <w:p>
      <w:pPr>
        <w:spacing w:after="80"/>
      </w:pPr>
      <w:r>
        <w:rPr>
          <w:b/>
        </w:rPr>
        <w:t xml:space="preserve">Seuraavaksi: </w:t>
      </w:r>
      <w:r>
        <w:t>Lue maksimin ja toistojen erilaiset kellot sekä vahvistusvaiheet.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Kussakin osassa on yksi nostoryhmä. Joukkuekilpailua, yhteispisteitä, kerroinpisteitä tai ennätysten automaattista hyväksymistä ei ole. Tämä ei ole tavallisen voimanostopenkin työnkulku.</w:t>
      </w:r>
    </w:p>
    <w:p>
      <w:r>
        <w:br w:type="page"/>
      </w:r>
    </w:p>
    <w:p>
      <w:bookmarkStart w:id="2" w:name="s_asennus"/>
      <w:pPr>
        <w:pStyle w:val="Heading1"/>
      </w:pPr>
      <w:r>
        <w:t>02  Asenna ja kirjaudu</w:t>
      </w:r>
      <w:bookmarkEnd w:id="2"/>
    </w:p>
    <w:p>
      <w:pPr>
        <w:spacing w:after="140"/>
      </w:pPr>
      <w:r>
        <w:rPr>
          <w:b/>
          <w:sz w:val="18"/>
        </w:rPr>
        <w:t>Ennen kilpailua  ·  Windows • ensikäynnistys</w:t>
      </w:r>
    </w:p>
    <w:p>
      <w:pPr>
        <w:spacing w:after="160"/>
      </w:pPr>
      <w:r>
        <w:rPr>
          <w:b w:val="0"/>
        </w:rPr>
        <w:t>Käyttö on maksutonta. Ohjelmistolisenssin aktivointia, käyttöaikarajaa tai laiterajaa ei ole. Kirjautuminen suojaa kilpailun muokkausta; kilpailijan mahdollinen kilpailulisenssi on eri asia.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1885"/>
            <wp:docPr id="3" name="Picture 3" descr="Kuva 2. Voimapunnerruksen kirjautuminen; tyhjät kirjautumiskentä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18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2. Voimapunnerruksen kirjautuminen; tyhjät kirjautumiskentät.</w:t>
      </w:r>
    </w:p>
    <w:p>
      <w:pPr>
        <w:keepLines/>
        <w:spacing w:after="80"/>
      </w:pPr>
      <w:r>
        <w:rPr>
          <w:b w:val="0"/>
        </w:rPr>
        <w:t>1.  Lataa oikean tuotteen Setup tai portable-ZIP powerliftingstream.fi-sivustolta. Tarkista versionumero ja sivun SHA-256. Setup asentaa ohjelman; portable-paketti puretaan kokonaan omaan kansioon.</w:t>
      </w:r>
    </w:p>
    <w:p>
      <w:pPr>
        <w:keepLines/>
        <w:spacing w:after="80"/>
      </w:pPr>
      <w:r>
        <w:rPr>
          <w:b w:val="0"/>
        </w:rPr>
        <w:t>2.  Käynnistä VOIMA-Voimapunnerrus.exe. Pythonia tai Node.js:ää ei asenneta erikseen. Säilytä ohjelman mukana tuleva _internal-kansio. Älä sekoita kolmen tuotteen asennuskansioita.</w:t>
      </w:r>
    </w:p>
    <w:p>
      <w:pPr>
        <w:keepLines/>
        <w:spacing w:after="80"/>
      </w:pPr>
      <w:r>
        <w:rPr>
          <w:b w:val="0"/>
        </w:rPr>
        <w:t>3.  Ensikäynnistyksessä valitse Kopioi salasana ja Jatka kirjautumiseen. Käytä ikkunan omaa ylläpitotunnusta, liitä salasana ja vaihda se ohjelman pyytämässä vaiheessa. Säilytä uudet tunnukset järjestäjän hallinnassa.</w:t>
      </w:r>
    </w:p>
    <w:p>
      <w:pPr>
        <w:keepLines/>
        <w:spacing w:after="80"/>
      </w:pPr>
      <w:r>
        <w:rPr>
          <w:b w:val="0"/>
        </w:rPr>
        <w:t>4.  Luo tarvitut toimitsijatunnukset käyttöönoton ohjeella. Kirjaudu omaan tehtävään sopivalla tunnuksella. Tarkista palvelinyhteys ja ohjelman versio ennen harjoituskilpailua.</w:t>
      </w:r>
    </w:p>
    <w:p>
      <w:pPr>
        <w:spacing w:after="80"/>
      </w:pPr>
      <w:r>
        <w:rPr>
          <w:b/>
        </w:rPr>
        <w:t xml:space="preserve">Tallennusvaikutus: </w:t>
      </w:r>
      <w:r>
        <w:t>Asennus luo tuotteen oman tietokansion, paikallisen HTTPS-varmenteen ja ylläpitotunnuksen. Kirjautuminen ei luo kilpailua.</w:t>
      </w:r>
    </w:p>
    <w:p>
      <w:pPr>
        <w:spacing w:after="80"/>
      </w:pPr>
      <w:r>
        <w:rPr>
          <w:b/>
        </w:rPr>
        <w:t xml:space="preserve">Odotettu tulos: </w:t>
      </w:r>
      <w:r>
        <w:t>Tietokansio on %LOCALAPPDATA%\VOIMA\Voimapunnerrus. Tavalliset portit: HTTPS 5010, Companion relay 8797.</w:t>
      </w:r>
    </w:p>
    <w:p>
      <w:pPr>
        <w:spacing w:after="80"/>
      </w:pPr>
      <w:r>
        <w:rPr>
          <w:b/>
        </w:rPr>
        <w:t xml:space="preserve">Seuraavaksi: </w:t>
      </w:r>
      <w:r>
        <w:t>Tee harjoituskilpailu ennen oikean tapahtuman perustamista.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Kuvien testipalvelimilla voi olla tavallisesta asennuksesta poikkeava portti. Käytä oman käynnistimen näyttämää osoitetta. Paketteja ei ole allekirjoitettu kaupallisella koodin allekirjoitusvarmenteella; tarkista alkuperä ennen asentamista.</w:t>
      </w:r>
    </w:p>
    <w:p>
      <w:r>
        <w:br w:type="page"/>
      </w:r>
    </w:p>
    <w:p>
      <w:bookmarkStart w:id="3" w:name="s_tapahtuma"/>
      <w:pPr>
        <w:pStyle w:val="Heading1"/>
      </w:pPr>
      <w:r>
        <w:t>03  Luo tai valitse tapahtuma</w:t>
      </w:r>
      <w:bookmarkEnd w:id="3"/>
    </w:p>
    <w:p>
      <w:pPr>
        <w:spacing w:after="140"/>
      </w:pPr>
      <w:r>
        <w:rPr>
          <w:b/>
          <w:sz w:val="18"/>
        </w:rPr>
        <w:t>Ennen kilpailua  ·  Kilpailutyötila / valitse tai luo</w:t>
      </w:r>
    </w:p>
    <w:p>
      <w:pPr>
        <w:spacing w:after="160"/>
      </w:pPr>
      <w:r>
        <w:rPr>
          <w:b w:val="0"/>
        </w:rPr>
        <w:t>Ensimmäiseksi valittu laji määrää kaksiosaisen tapahtuman aloituksen. Molemmille osille syntyy oma kirjanpito saman tapahtuman sisään.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4" name="Picture 4" descr="Kuva 3. Tapahtuman luonti ja kaksiosaisuuden 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creat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3. Tapahtuman luonti ja kaksiosaisuuden valinnat.</w:t>
      </w:r>
    </w:p>
    <w:p>
      <w:pPr>
        <w:keepLines/>
        <w:spacing w:after="80"/>
      </w:pPr>
      <w:r>
        <w:rPr>
          <w:b w:val="0"/>
        </w:rPr>
        <w:t>1.  Avaa Kilpailutyötila / valitse tai luo. Syötä nimi, päivä ja järjestäjä. Valitse maksimi tai toistot ensimmäiseksi lajiksi.</w:t>
      </w:r>
    </w:p>
    <w:p>
      <w:pPr>
        <w:keepLines/>
        <w:spacing w:after="80"/>
      </w:pPr>
      <w:r>
        <w:rPr>
          <w:b w:val="0"/>
        </w:rPr>
        <w:t>2.  Valitse Kaksiosainen tapahtuma, jos molemmat lajit kuuluvat päivään. Tarkista näkyvät toimintarajaukset ja kuittaa niitä koskeva ilmoitus.</w:t>
      </w:r>
    </w:p>
    <w:p>
      <w:pPr>
        <w:keepLines/>
        <w:spacing w:after="80"/>
      </w:pPr>
      <w:r>
        <w:rPr>
          <w:b w:val="0"/>
        </w:rPr>
        <w:t>3.  Valitse LIVE tarkoituksen mukaan. Luo kilpailu ja tarkista tapahtuman nimi sekä osien järjestys. Vanhaa erillistä kilpailua ei yhdistetä automaattisesti uudeksi kaksiosaiseksi tapahtumaksi.</w:t>
      </w:r>
    </w:p>
    <w:p>
      <w:pPr>
        <w:keepLines/>
        <w:spacing w:after="80"/>
      </w:pPr>
      <w:r>
        <w:rPr>
          <w:b w:val="0"/>
        </w:rPr>
        <w:t>4.  Tallennetun kilpailun valinta vaihtaa ohjattavaa työtilan osaa. Käynnissä olevasta osasta ei voi vaihtaa pois ennen sen päättämistä. Odottavaan toiseen osaan siirrytään osanvaihdolla.</w:t>
      </w:r>
    </w:p>
    <w:p>
      <w:pPr>
        <w:spacing w:after="80"/>
      </w:pPr>
      <w:r>
        <w:rPr>
          <w:b/>
        </w:rPr>
        <w:t xml:space="preserve">Tallennusvaikutus: </w:t>
      </w:r>
      <w:r>
        <w:t>Luonti ja tallennetun kilpailun valinta muuttavat työtilaa. Lomakkeen täyttö ei vielä tallenna. Lataa tallennettu tila / hylkää muokkaukset palauttaa palvelimen tallennetun version ja poistaa avoimet lomakemuokkaukset.</w:t>
      </w:r>
    </w:p>
    <w:p>
      <w:pPr>
        <w:spacing w:after="80"/>
      </w:pPr>
      <w:r>
        <w:rPr>
          <w:b/>
        </w:rPr>
        <w:t xml:space="preserve">Odotettu tulos: </w:t>
      </w:r>
      <w:r>
        <w:t>Tapahtuma näkyy nimellään ja sen osat ovat oikeassa järjestyksessä.</w:t>
      </w:r>
    </w:p>
    <w:p>
      <w:pPr>
        <w:spacing w:after="80"/>
      </w:pPr>
      <w:r>
        <w:rPr>
          <w:b/>
        </w:rPr>
        <w:t xml:space="preserve">Seuraavaksi: </w:t>
      </w:r>
      <w:r>
        <w:t>Lisää ensimmäisen osan nostajat ja punnitukset.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Pidä kahden eri kilpailun nimet erottuvina. Sivulla näkyvä työtilan tai kilpailun versio on tallennusrevisio, ei ohjelmiston julkaisuversio 1.0.3.</w:t>
      </w:r>
    </w:p>
    <w:p>
      <w:r>
        <w:br w:type="page"/>
      </w:r>
    </w:p>
    <w:p>
      <w:bookmarkStart w:id="4" w:name="s_punnitus"/>
      <w:pPr>
        <w:pStyle w:val="Heading1"/>
      </w:pPr>
      <w:r>
        <w:t>04  Nostajat, sarjat ja punnitus</w:t>
      </w:r>
      <w:bookmarkEnd w:id="4"/>
    </w:p>
    <w:p>
      <w:pPr>
        <w:spacing w:after="140"/>
      </w:pPr>
      <w:r>
        <w:rPr>
          <w:b/>
          <w:sz w:val="18"/>
        </w:rPr>
        <w:t>Ennen kilpailua  ·  Voimapunnerruksen Punnitus</w:t>
      </w:r>
    </w:p>
    <w:p>
      <w:pPr>
        <w:spacing w:after="160"/>
      </w:pPr>
      <w:r>
        <w:rPr>
          <w:b w:val="0"/>
        </w:rPr>
        <w:t>Tiedot kirjataan valitun osan omaan osallistujaluetteloon. Maksimin ja toistojen painoluokat voivat erota samalla henkilöllä.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5" name="Picture 5" descr="Kuva 4. Voimapunnerruksen omat punnitus- ja sarjatiedo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weighi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4. Voimapunnerruksen omat punnitus- ja sarjatiedot.</w:t>
      </w:r>
    </w:p>
    <w:p>
      <w:pPr>
        <w:keepLines/>
        <w:spacing w:after="80"/>
      </w:pPr>
      <w:r>
        <w:rPr>
          <w:b w:val="0"/>
        </w:rPr>
        <w:t>1.  Syötä nimi, sukupuoli, syntymävuosi, ikäluokka, mitattu kehonpaino ja yksilöllinen LOT. Täytä tarvittaessa seura ja paikkakunta.</w:t>
      </w:r>
    </w:p>
    <w:p>
      <w:pPr>
        <w:keepLines/>
        <w:spacing w:after="80"/>
      </w:pPr>
      <w:r>
        <w:rPr>
          <w:b w:val="0"/>
        </w:rPr>
        <w:t>2.  Maksimikilpailussa syötä avauspaino. Ohjelman maksimin kuormitus alkaa 25 kilogrammasta ja käyttää 2,5 kg:n portaita. Tarkista urheilijan ilmoitus.</w:t>
      </w:r>
    </w:p>
    <w:p>
      <w:pPr>
        <w:keepLines/>
        <w:spacing w:after="80"/>
      </w:pPr>
      <w:r>
        <w:rPr>
          <w:b w:val="0"/>
        </w:rPr>
        <w:t>3.  Toistokilpailussa ohjelma laskee tankopainon: miehille kehonpainosta, naisille kahdesta kolmasosasta; pyöristys ylöspäin 2,5 kg:n portaaseen, ohjelman alueella 25–150 kg.</w:t>
      </w:r>
    </w:p>
    <w:p>
      <w:pPr>
        <w:keepLines/>
        <w:spacing w:after="80"/>
      </w:pPr>
      <w:r>
        <w:rPr>
          <w:b w:val="0"/>
        </w:rPr>
        <w:t>4.  Tallenna punnitus ja tarkista rivi. Korjaa-kohdassa tiedon korjaukselle annetaan peruste ennen punnitusten lukitsemista. Varmista henkilöt ja LOT ennen Merkitse valmiiksi / lukitse punnitukset -toimintoa.</w:t>
      </w:r>
    </w:p>
    <w:p>
      <w:pPr>
        <w:spacing w:after="80"/>
      </w:pPr>
      <w:r>
        <w:rPr>
          <w:b/>
        </w:rPr>
        <w:t xml:space="preserve">Tallennusvaikutus: </w:t>
      </w:r>
      <w:r>
        <w:t>Tallenna punnitus ja Korjaa kirjoittavat tietoja. Lukitus estää tavalliset punnitus- ja henkilömuutokset. Pelkkä laskettu tankopaino ei vielä ole suoritustulos.</w:t>
      </w:r>
    </w:p>
    <w:p>
      <w:pPr>
        <w:spacing w:after="80"/>
      </w:pPr>
      <w:r>
        <w:rPr>
          <w:b/>
        </w:rPr>
        <w:t xml:space="preserve">Odotettu tulos: </w:t>
      </w:r>
      <w:r>
        <w:t>Aino 62,4 kg nostaa harjoituksen toisto-osassa 42,5 kg; Eero 81,2 kg nostaa 82,5 kg. Sarjat lasketaan osan mukaan.</w:t>
      </w:r>
    </w:p>
    <w:p>
      <w:pPr>
        <w:spacing w:after="80"/>
      </w:pPr>
      <w:r>
        <w:rPr>
          <w:b/>
        </w:rPr>
        <w:t xml:space="preserve">Seuraavaksi: </w:t>
      </w:r>
      <w:r>
        <w:t>Tarkista telineet, lukitse punnitukset ja aloita osa.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Ikäluokat ovat ohjelmassa avoin, 17, 20 sekä 50+…90+. Valitse tapahtumaan kuuluva luokka ja varmista järjestäjän säännöt; oppaan numerot kuvaavat ohjelman toimintaa.</w:t>
      </w:r>
    </w:p>
    <w:p>
      <w:r>
        <w:br w:type="page"/>
      </w:r>
    </w:p>
    <w:p>
      <w:bookmarkStart w:id="5" w:name="s_telineet"/>
      <w:pPr>
        <w:pStyle w:val="Heading1"/>
      </w:pPr>
      <w:r>
        <w:t>05  Telinekorkeudet ja niiden siirtyminen</w:t>
      </w:r>
      <w:bookmarkEnd w:id="5"/>
    </w:p>
    <w:p>
      <w:pPr>
        <w:spacing w:after="140"/>
      </w:pPr>
      <w:r>
        <w:rPr>
          <w:b/>
          <w:sz w:val="18"/>
        </w:rPr>
        <w:t>Ennen kilpailua  ·  Punnitus • Muuta telinekorkeuksia</w:t>
      </w:r>
    </w:p>
    <w:p>
      <w:pPr>
        <w:spacing w:after="160"/>
      </w:pPr>
      <w:r>
        <w:rPr>
          <w:b w:val="0"/>
        </w:rPr>
        <w:t>Penkkiteline, turvaraudat, korokkeet ja käsilleanto seuraavat nostajaa. Aiemmin muistettu oletus tarkistetaan aina nykyisestä telineestä.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6" name="Picture 6" descr="Kuva 5. Maksimin nostovuoro ja tuomion vahvistukseen liittyvät 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max-attemp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5. Maksimin nostovuoro ja tuomion vahvistukseen liittyvät valinnat.</w:t>
      </w:r>
    </w:p>
    <w:p>
      <w:pPr>
        <w:keepLines/>
        <w:spacing w:after="80"/>
      </w:pPr>
      <w:r>
        <w:rPr>
          <w:b w:val="0"/>
        </w:rPr>
        <w:t>1.  Täytä tarvittavat telinekentät punnituksessa ja tallenna. Varmista käytetty numerointi lavamiehistöltä.</w:t>
      </w:r>
    </w:p>
    <w:p>
      <w:pPr>
        <w:keepLines/>
        <w:spacing w:after="80"/>
      </w:pPr>
      <w:r>
        <w:rPr>
          <w:b w:val="0"/>
        </w:rPr>
        <w:t>2.  Kilpailun aikana avaa nostajan riviltä Muuta telinekorkeuksia. Tarkista henkilö ja tallenna oikeat uudet arvot ennen hänen nostovuoroaan.</w:t>
      </w:r>
    </w:p>
    <w:p>
      <w:pPr>
        <w:keepLines/>
        <w:spacing w:after="80"/>
      </w:pPr>
      <w:r>
        <w:rPr>
          <w:b w:val="0"/>
        </w:rPr>
        <w:t>3.  Osanvaihdossa tarkista, että valittujen nostajien telineet siirtyivät. Toisen osan punnitusta voi vielä korjata ennen sen lukitusta.</w:t>
      </w:r>
    </w:p>
    <w:p>
      <w:pPr>
        <w:keepLines/>
        <w:spacing w:after="80"/>
      </w:pPr>
      <w:r>
        <w:rPr>
          <w:b w:val="0"/>
        </w:rPr>
        <w:t>4.  Telineiden oletukset voivat säilyä seuraaviin kilpailuihin, mutta aiemman kilpailun tallennetut tiedot eivät muutu uudesta oletuksesta.</w:t>
      </w:r>
    </w:p>
    <w:p>
      <w:pPr>
        <w:spacing w:after="80"/>
      </w:pPr>
      <w:r>
        <w:rPr>
          <w:b/>
        </w:rPr>
        <w:t xml:space="preserve">Tallennusvaikutus: </w:t>
      </w:r>
      <w:r>
        <w:t>Telineiden tallennus muuttaa valitun nostajan teknisiä asetuksia. Se ei muuta kuormaa tai vahvista suoritusta.</w:t>
      </w:r>
    </w:p>
    <w:p>
      <w:pPr>
        <w:spacing w:after="80"/>
      </w:pPr>
      <w:r>
        <w:rPr>
          <w:b/>
        </w:rPr>
        <w:t xml:space="preserve">Odotettu tulos: </w:t>
      </w:r>
      <w:r>
        <w:t>Harjoituksen Aino säilyttää penkkitelineen 8 ja turvaraudat 5 myös toisto-osassa.</w:t>
      </w:r>
    </w:p>
    <w:p>
      <w:pPr>
        <w:spacing w:after="80"/>
      </w:pPr>
      <w:r>
        <w:rPr>
          <w:b/>
        </w:rPr>
        <w:t xml:space="preserve">Seuraavaksi: </w:t>
      </w:r>
      <w:r>
        <w:t>Tarkista telineet vielä aktiivisen noston yhteydessä.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Päättyneen osan tietoja ei muokata normaalilla telinepäivityksellä. Fyysisiä telineitä ei käytetty testissä.</w:t>
      </w:r>
    </w:p>
    <w:p>
      <w:r>
        <w:br w:type="page"/>
      </w:r>
    </w:p>
    <w:p>
      <w:bookmarkStart w:id="6" w:name="s_lukitus"/>
      <w:pPr>
        <w:pStyle w:val="Heading1"/>
      </w:pPr>
      <w:r>
        <w:t>06  Lukitse punnitukset ja aloita osa</w:t>
      </w:r>
      <w:bookmarkEnd w:id="6"/>
    </w:p>
    <w:p>
      <w:pPr>
        <w:spacing w:after="140"/>
      </w:pPr>
      <w:r>
        <w:rPr>
          <w:b/>
          <w:sz w:val="18"/>
        </w:rPr>
        <w:t>Kilpailun aikana ja viiteohje  ·  Merkitse valmiiksi / lukitse punnitukset</w:t>
      </w:r>
    </w:p>
    <w:p>
      <w:pPr>
        <w:spacing w:after="160"/>
      </w:pPr>
      <w:r>
        <w:rPr>
          <w:b w:val="0"/>
        </w:rPr>
        <w:t>Valmistelu, valmis, käynnissä ja päättynyt ovat erillisiä osan vaiheita.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7" name="Picture 7" descr="Kuva 6. Maksimivoimapunnerruksen aktiivinen harjoitusos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max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6. Maksimivoimapunnerruksen aktiivinen harjoitusosa.</w:t>
      </w:r>
    </w:p>
    <w:p>
      <w:pPr>
        <w:keepLines/>
        <w:spacing w:after="80"/>
      </w:pPr>
      <w:r>
        <w:rPr>
          <w:b w:val="0"/>
        </w:rPr>
        <w:t>1.  Vertaa osallistujaluetteloa punnituspöytäkirjaan. Tarkista nimi, luokka, LOT, kuorma ja telineet. Korjaa tiedot ennen lukitusta.</w:t>
      </w:r>
    </w:p>
    <w:p>
      <w:pPr>
        <w:keepLines/>
        <w:spacing w:after="80"/>
      </w:pPr>
      <w:r>
        <w:rPr>
          <w:b w:val="0"/>
        </w:rPr>
        <w:t>2.  Valitse Merkitse valmiiksi / lukitse punnitukset ja vahvista. Tämä ei vielä aloita nostokelloa.</w:t>
      </w:r>
    </w:p>
    <w:p>
      <w:pPr>
        <w:keepLines/>
        <w:spacing w:after="80"/>
      </w:pPr>
      <w:r>
        <w:rPr>
          <w:b w:val="0"/>
        </w:rPr>
        <w:t>3.  Aloita kilpailu/osa ja vahvista. Ohjelma muodostaa ensimmäisen nostovuoron. Tarkista lavalla oleva henkilö, yritys ja kuorma.</w:t>
      </w:r>
    </w:p>
    <w:p>
      <w:pPr>
        <w:keepLines/>
        <w:spacing w:after="80"/>
      </w:pPr>
      <w:r>
        <w:rPr>
          <w:b w:val="0"/>
        </w:rPr>
        <w:t>4.  Älä vaihda tapahtumaa kesken osan. Jos tiedot ovat muuttuneet toisessa työpisteessä, lataa tallennettu tila ja tarkista uusin versio ennen uutta tallennusta.</w:t>
      </w:r>
    </w:p>
    <w:p>
      <w:pPr>
        <w:spacing w:after="80"/>
      </w:pPr>
      <w:r>
        <w:rPr>
          <w:b/>
        </w:rPr>
        <w:t xml:space="preserve">Tallennusvaikutus: </w:t>
      </w:r>
      <w:r>
        <w:t>Lukitus ja aloitus muuttavat osan vaihetta. Aloitus muodostaa nostokutsun; kellon käynnistys tehdään erikseen.</w:t>
      </w:r>
    </w:p>
    <w:p>
      <w:pPr>
        <w:spacing w:after="80"/>
      </w:pPr>
      <w:r>
        <w:rPr>
          <w:b/>
        </w:rPr>
        <w:t xml:space="preserve">Odotettu tulos: </w:t>
      </w:r>
      <w:r>
        <w:t>Nostovuorossa-lohko näyttää oikean ensimmäisen nostajan.</w:t>
      </w:r>
    </w:p>
    <w:p>
      <w:pPr>
        <w:spacing w:after="80"/>
      </w:pPr>
      <w:r>
        <w:rPr>
          <w:b/>
        </w:rPr>
        <w:t xml:space="preserve">Seuraavaksi: </w:t>
      </w:r>
      <w:r>
        <w:t>Käytä maksimiosan tai toisto-osan omaa kellomenettelyä.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Molempien osien lukitus ja aloitus tehdään erikseen. Toiseen osaan siirtäminen ei käynnistä sitä automaattisesti.</w:t>
      </w:r>
    </w:p>
    <w:p>
      <w:r>
        <w:br w:type="page"/>
      </w:r>
    </w:p>
    <w:p>
      <w:bookmarkStart w:id="7" w:name="s_maksimi"/>
      <w:pPr>
        <w:pStyle w:val="Heading1"/>
      </w:pPr>
      <w:r>
        <w:t>07  Maksimivoimapunnerruksen yksi yritys</w:t>
      </w:r>
      <w:bookmarkEnd w:id="7"/>
    </w:p>
    <w:p>
      <w:pPr>
        <w:spacing w:after="140"/>
      </w:pPr>
      <w:r>
        <w:rPr>
          <w:b/>
          <w:sz w:val="18"/>
        </w:rPr>
        <w:t>Kilpailun aikana ja viiteohje  ·  Nostovuorossa • Maksimivoimapunnerrus</w:t>
      </w:r>
    </w:p>
    <w:p>
      <w:pPr>
        <w:spacing w:after="160"/>
      </w:pPr>
      <w:r>
        <w:rPr>
          <w:b w:val="0"/>
        </w:rPr>
        <w:t>Maksimiosassa on kolme yritystä. Kellon 60 sekuntia koskee aloitusasentoon valmistautumista; aika ei anna automaattista tuomiota.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8" name="Picture 8" descr="Kuva 7. Maksimin nostovuoro ja tuomion vahvistukseen liittyvät 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max-attemp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7. Maksimin nostovuoro ja tuomion vahvistukseen liittyvät valinnat.</w:t>
      </w:r>
    </w:p>
    <w:p>
      <w:pPr>
        <w:keepLines/>
        <w:spacing w:after="80"/>
      </w:pPr>
      <w:r>
        <w:rPr>
          <w:b w:val="0"/>
        </w:rPr>
        <w:t>1.  Varmista aktiivisen nostajan nimi, yritys ja kuorma. Lastaajat tarkistavat telineen sekä levyt.</w:t>
      </w:r>
    </w:p>
    <w:p>
      <w:pPr>
        <w:keepLines/>
        <w:spacing w:after="80"/>
      </w:pPr>
      <w:r>
        <w:rPr>
          <w:b w:val="0"/>
        </w:rPr>
        <w:t>2.  Käynnistä kello sovitusta merkistä. Pysäytä kello erikseen ennen tuloksen vahvistamista. Sama nostokutsu voi käynnistää pääkellon vain kerran.</w:t>
      </w:r>
    </w:p>
    <w:p>
      <w:pPr>
        <w:keepLines/>
        <w:spacing w:after="80"/>
      </w:pPr>
      <w:r>
        <w:rPr>
          <w:b w:val="0"/>
        </w:rPr>
        <w:t>3.  Kirjaa tuomarin nimi ja tuomio: Hyväksytty, Hylätty / koko suoritus hylätty tai Väliin / ei aloitettu. Hylkäys ja väliin jääminen tarvitsevat perusteen.</w:t>
      </w:r>
    </w:p>
    <w:p>
      <w:pPr>
        <w:keepLines/>
        <w:spacing w:after="80"/>
      </w:pPr>
      <w:r>
        <w:rPr>
          <w:b w:val="0"/>
        </w:rPr>
        <w:t>4.  Valitse Vahvista tuomarin tulos ja tarkista vahvistus. Varmista tulostaulu. Kutsu seuraava nostaja erikseen, kun edellinen kutsu on ratkaistu.</w:t>
      </w:r>
    </w:p>
    <w:p>
      <w:pPr>
        <w:spacing w:after="80"/>
      </w:pPr>
      <w:r>
        <w:rPr>
          <w:b/>
        </w:rPr>
        <w:t xml:space="preserve">Tallennusvaikutus: </w:t>
      </w:r>
      <w:r>
        <w:t>Kellon komennot tallentavat aikaleimat. Vahvista tuomarin tulos kirjaa tuloksen ja vapauttaa aktiivisen kutsun. Pelkkä valikkovalinta ei tallenna tuomiota.</w:t>
      </w:r>
    </w:p>
    <w:p>
      <w:pPr>
        <w:spacing w:after="80"/>
      </w:pPr>
      <w:r>
        <w:rPr>
          <w:b/>
        </w:rPr>
        <w:t xml:space="preserve">Odotettu tulos: </w:t>
      </w:r>
      <w:r>
        <w:t>Harjoituksen Aino nosti hyväksytysti 50, 52,5 ja 55 kg; paras maksimiosa on 55 kg.</w:t>
      </w:r>
    </w:p>
    <w:p>
      <w:pPr>
        <w:spacing w:after="80"/>
      </w:pPr>
      <w:r>
        <w:rPr>
          <w:b/>
        </w:rPr>
        <w:t xml:space="preserve">Seuraavaksi: </w:t>
      </w:r>
      <w:r>
        <w:t>Vastaanota seuraavan yrityksen painoilmoitus oikeaan kenttään.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Aika loppuu mutta tuomio odottaa nimettyä tuomaria ja kirjausta. Älä käytä voimanoston kolmen tuomarin valoja tämän osan erillisen vahvistuksen korvikkeena.</w:t>
      </w:r>
    </w:p>
    <w:p>
      <w:r>
        <w:br w:type="page"/>
      </w:r>
    </w:p>
    <w:p>
      <w:bookmarkStart w:id="8" w:name="s_painot"/>
      <w:pPr>
        <w:pStyle w:val="Heading1"/>
      </w:pPr>
      <w:r>
        <w:t>08  Painoilmoitukset ja keskeyttäminen</w:t>
      </w:r>
      <w:bookmarkEnd w:id="8"/>
    </w:p>
    <w:p>
      <w:pPr>
        <w:spacing w:after="140"/>
      </w:pPr>
      <w:r>
        <w:rPr>
          <w:b/>
          <w:sz w:val="18"/>
        </w:rPr>
        <w:t>Kilpailun aikana ja viiteohje  ·  Kilpailijat ja painoilmoitukset</w:t>
      </w:r>
    </w:p>
    <w:p>
      <w:pPr>
        <w:spacing w:after="160"/>
      </w:pPr>
      <w:r>
        <w:rPr>
          <w:b w:val="0"/>
        </w:rPr>
        <w:t>Painoilmoitus kohdistuu tulevaan maksimiyritykseen. Jo kutsutun aktiivisen yrityksen painoa ei vaihdeta.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9" name="Picture 9" descr="Kuva 8. Maksimin nostovuoro ja tuomion vahvistukseen liittyvät 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max-attemp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8. Maksimin nostovuoro ja tuomion vahvistukseen liittyvät valinnat.</w:t>
      </w:r>
    </w:p>
    <w:p>
      <w:pPr>
        <w:keepLines/>
        <w:spacing w:after="80"/>
      </w:pPr>
      <w:r>
        <w:rPr>
          <w:b w:val="0"/>
        </w:rPr>
        <w:t>1.  Valitse oikea nostaja ja yritys. Syötä kuorma ja Ilmoita paino. Ensimmäistä painoa saa tässä toteutuksessa vain laskea ennen ryhmän aloittamista.</w:t>
      </w:r>
    </w:p>
    <w:p>
      <w:pPr>
        <w:keepLines/>
        <w:spacing w:after="80"/>
      </w:pPr>
      <w:r>
        <w:rPr>
          <w:b w:val="0"/>
        </w:rPr>
        <w:t>2.  Hyväksytyn noston jälkeen seuraavan kuorman vähimmäiskorotus on 2,5 kg. Hylätyn jälkeen vähimmäiskuorma on edellinen kuorma. Ohjelma luo vastaavan oletuspainon seuraavalle yritykselle.</w:t>
      </w:r>
    </w:p>
    <w:p>
      <w:pPr>
        <w:keepLines/>
        <w:spacing w:after="80"/>
      </w:pPr>
      <w:r>
        <w:rPr>
          <w:b w:val="0"/>
        </w:rPr>
        <w:t>3.  Avoin ilmoitusikkuna sulkeutuu seuraavassa vahvistetussa tuomiossa. Kolmannen yrityksen suljetun ilmoituksen jälkeen on enintään kaksi muutosta. Tanko ei saa keventyä kesken kierroksen.</w:t>
      </w:r>
    </w:p>
    <w:p>
      <w:pPr>
        <w:keepLines/>
        <w:spacing w:after="80"/>
      </w:pPr>
      <w:r>
        <w:rPr>
          <w:b w:val="0"/>
        </w:rPr>
        <w:t>4.  Keskeytä-toiminto tarvitsee perusteen. Jos henkilö on juuri nostovuorossa, ratkaise aktiivinen yritys ensin. Tarkista keskeyttäneen tila ja jäljelle jäänyt jono.</w:t>
      </w:r>
    </w:p>
    <w:p>
      <w:pPr>
        <w:spacing w:after="80"/>
      </w:pPr>
      <w:r>
        <w:rPr>
          <w:b/>
        </w:rPr>
        <w:t xml:space="preserve">Tallennusvaikutus: </w:t>
      </w:r>
      <w:r>
        <w:t>Hyväksytty painoilmoitus muuttaa tulevaa kuormaa. Keskeyttäminen merkitsee osallistujan keskeyttäneeksi. Tulostaulun katselu ei muuta kuormaa.</w:t>
      </w:r>
    </w:p>
    <w:p>
      <w:pPr>
        <w:spacing w:after="80"/>
      </w:pPr>
      <w:r>
        <w:rPr>
          <w:b/>
        </w:rPr>
        <w:t xml:space="preserve">Odotettu tulos: </w:t>
      </w:r>
      <w:r>
        <w:t>Nostojono käyttää sallittua kuormaa ja keskeytys näkyy tulostilassa.</w:t>
      </w:r>
    </w:p>
    <w:p>
      <w:pPr>
        <w:spacing w:after="80"/>
      </w:pPr>
      <w:r>
        <w:rPr>
          <w:b/>
        </w:rPr>
        <w:t xml:space="preserve">Seuraavaksi: </w:t>
      </w:r>
      <w:r>
        <w:t>Tarkista seuraava nostokutsu ennen kellon käyttöä.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Tässä versiossa ei ole yleistä vahvistetun tuomion perumispainiketta. Säilytä virheestä kirjaus ja varmuuskopio; älä keksi korjausta muuttamalla muuta kilpailua. Kaikkia virhe- ja rajatilanteita ei ajettu ohjekokeessa.</w:t>
      </w:r>
    </w:p>
    <w:p>
      <w:r>
        <w:br w:type="page"/>
      </w:r>
    </w:p>
    <w:p>
      <w:bookmarkStart w:id="9" w:name="s_osanvaihto"/>
      <w:pPr>
        <w:pStyle w:val="Heading1"/>
      </w:pPr>
      <w:r>
        <w:t>09  Siirry toiseen osaan</w:t>
      </w:r>
      <w:bookmarkEnd w:id="9"/>
    </w:p>
    <w:p>
      <w:pPr>
        <w:spacing w:after="140"/>
      </w:pPr>
      <w:r>
        <w:rPr>
          <w:b/>
          <w:sz w:val="18"/>
        </w:rPr>
        <w:t>Kilpailun aikana ja viiteohje  ·  Kaksiosainen tapahtuma → osanvaihto</w:t>
      </w:r>
    </w:p>
    <w:p>
      <w:pPr>
        <w:spacing w:after="160"/>
      </w:pPr>
      <w:r>
        <w:rPr>
          <w:b w:val="0"/>
        </w:rPr>
        <w:t>Osanvaihto kopioi valittujen henkilöiden osallistumistiedot uuteen osaan. Tulokset ja kellot pysyvät erillisinä.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0" name="Picture 10" descr="Kuva 9. Ensimmäisen osan jälkeen toiseen osaan jatkavien valin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part-transi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9. Ensimmäisen osan jälkeen toiseen osaan jatkavien valinta.</w:t>
      </w:r>
    </w:p>
    <w:p>
      <w:pPr>
        <w:keepLines/>
        <w:spacing w:after="80"/>
      </w:pPr>
      <w:r>
        <w:rPr>
          <w:b w:val="0"/>
        </w:rPr>
        <w:t>1.  Vahvista kaikki ensimmäisen osan yritykset. Kun aktiivista kutsua tai keskeneräistä jonoa ei ole, päätä osa.</w:t>
      </w:r>
    </w:p>
    <w:p>
      <w:pPr>
        <w:keepLines/>
        <w:spacing w:after="80"/>
      </w:pPr>
      <w:r>
        <w:rPr>
          <w:b w:val="0"/>
        </w:rPr>
        <w:t>2.  Valitse toiseen osaan osallistuvat nostajat. Punnitus ja LOT siirtyvät. Jos toinen osa on maksimi, syötä jokaisen valitun nostajan avauspaino.</w:t>
      </w:r>
    </w:p>
    <w:p>
      <w:pPr>
        <w:keepLines/>
        <w:spacing w:after="80"/>
      </w:pPr>
      <w:r>
        <w:rPr>
          <w:b w:val="0"/>
        </w:rPr>
        <w:t>3.  Valitse Tallenna osanvaihto ja valmistele toinen osa. Vahvista siirtymä ja tarkista uuden osan nimi, sarjat, tankopainot ja telineet.</w:t>
      </w:r>
    </w:p>
    <w:p>
      <w:pPr>
        <w:keepLines/>
        <w:spacing w:after="80"/>
      </w:pPr>
      <w:r>
        <w:rPr>
          <w:b w:val="0"/>
        </w:rPr>
        <w:t>4.  Lisää tarvittaessa vain toiseen osaan osallistuvat henkilöt. Tee vielä tarvittavat punnituskorjaukset, lukitse toisen osan punnitukset ja aloita se erikseen.</w:t>
      </w:r>
    </w:p>
    <w:p>
      <w:pPr>
        <w:keepLines/>
        <w:spacing w:after="80"/>
      </w:pPr>
      <w:r>
        <w:rPr>
          <w:b w:val="0"/>
        </w:rPr>
        <w:t>5.  Toinen osa päätetään vasta sen omien suoritusten jälkeen. Ensimmäinen osa jää luettavaksi; koko tapahtuma on päättynyt, kun molemmat osat ovat valmiit.</w:t>
      </w:r>
    </w:p>
    <w:p>
      <w:pPr>
        <w:spacing w:after="80"/>
      </w:pPr>
      <w:r>
        <w:rPr>
          <w:b/>
        </w:rPr>
        <w:t xml:space="preserve">Tallennusvaikutus: </w:t>
      </w:r>
      <w:r>
        <w:t>Osanvaihto tallentaa toisen osan osallistujat ja aktiivisen osan. Se ei kopioi tuomioita, suorituskelloja tai ensimmäisen osan laitevaltuuksia.</w:t>
      </w:r>
    </w:p>
    <w:p>
      <w:pPr>
        <w:spacing w:after="80"/>
      </w:pPr>
      <w:r>
        <w:rPr>
          <w:b/>
        </w:rPr>
        <w:t xml:space="preserve">Odotettu tulos: </w:t>
      </w:r>
      <w:r>
        <w:t>Sama tapahtuma sisältää kaksi erillistä tulosluetteloa ilman yhteispisteitä.</w:t>
      </w:r>
    </w:p>
    <w:p>
      <w:pPr>
        <w:spacing w:after="80"/>
      </w:pPr>
      <w:r>
        <w:rPr>
          <w:b/>
        </w:rPr>
        <w:t xml:space="preserve">Seuraavaksi: </w:t>
      </w:r>
      <w:r>
        <w:t>Lataa tapahtuman välitallennus ja tarkista toinen osa ennen käynnistystä.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Molemmat järjestykset testattiin: maksimi → toistot sekä toistot → maksimi. Osanvaihdon tallennus tarkistettiin palvelimelta; selaimen vahvistusohjauksen häiriön vuoksi osa testikäskyistä tehtiin kirjautuneen testirajapinnan kautta.</w:t>
      </w:r>
    </w:p>
    <w:p>
      <w:r>
        <w:br w:type="page"/>
      </w:r>
    </w:p>
    <w:p>
      <w:bookmarkStart w:id="10" w:name="s_toistot"/>
      <w:pPr>
        <w:pStyle w:val="Heading1"/>
      </w:pPr>
      <w:r>
        <w:t>10  Toistoluonnos ja lopullinen tulos</w:t>
      </w:r>
      <w:bookmarkEnd w:id="10"/>
    </w:p>
    <w:p>
      <w:pPr>
        <w:spacing w:after="140"/>
      </w:pPr>
      <w:r>
        <w:rPr>
          <w:b/>
          <w:sz w:val="18"/>
        </w:rPr>
        <w:t>Kilpailun aikana ja viiteohje  ·  Nostovuorossa • Toistovoimapunnerrus</w:t>
      </w:r>
    </w:p>
    <w:p>
      <w:pPr>
        <w:spacing w:after="160"/>
      </w:pPr>
      <w:r>
        <w:rPr>
          <w:b w:val="0"/>
        </w:rPr>
        <w:t>Toisto-osan pääkello näyttää kulunutta aikaa. Se ei ole maksimiosan minuutin valmistautumiskello.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1" name="Picture 11" descr="Kuva 10. Toistoluonnos: 17 kirjattua ja 2 hylättyä toistoa, 15 hyväksyttävää ennen lopullista vahvistu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reps-draf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10. Toistoluonnos: 17 kirjattua ja 2 hylättyä toistoa, 15 hyväksyttävää ennen lopullista vahvistusta.</w:t>
      </w:r>
    </w:p>
    <w:p>
      <w:pPr>
        <w:keepLines/>
        <w:spacing w:after="80"/>
      </w:pPr>
      <w:r>
        <w:rPr>
          <w:b w:val="0"/>
        </w:rPr>
        <w:t>1.  Varmista laskettu kuorma, nostaja ja sarja. Käynnistä pääkello sovitusta merkistä ja käytä ylätaukoa tarvittaessa erillisenä kellona.</w:t>
      </w:r>
    </w:p>
    <w:p>
      <w:pPr>
        <w:keepLines/>
        <w:spacing w:after="80"/>
      </w:pPr>
      <w:r>
        <w:rPr>
          <w:b w:val="0"/>
        </w:rPr>
        <w:t>2.  Kirjaa Lasketut toistot yhteensä ja Hylätyt toistot, kukin vain kerran. Esimerkissä yhteensä 17 ja hylättyjä 2 antaa 15 hyväksyttyä toistoa.</w:t>
      </w:r>
    </w:p>
    <w:p>
      <w:pPr>
        <w:keepLines/>
        <w:spacing w:after="80"/>
      </w:pPr>
      <w:r>
        <w:rPr>
          <w:b w:val="0"/>
        </w:rPr>
        <w:t>3.  Jos tuomari hylkää koko suorituksen, merkitse sitä koskeva valinta. Tallenna toistoluonnos. Tarkista tallennetun luonnoksen luvut; alustavassa tulostaulussa tulos vielä odottaa.</w:t>
      </w:r>
    </w:p>
    <w:p>
      <w:pPr>
        <w:keepLines/>
        <w:spacing w:after="80"/>
      </w:pPr>
      <w:r>
        <w:rPr>
          <w:b w:val="0"/>
        </w:rPr>
        <w:t>4.  Pysäytä pääkello. Kirjaa tuomarin nimi ja luonnoksen kanssa sopiva tuomio sekä tarvittava peruste. Vahvista tuomarin tulos.</w:t>
      </w:r>
    </w:p>
    <w:p>
      <w:pPr>
        <w:keepLines/>
        <w:spacing w:after="80"/>
      </w:pPr>
      <w:r>
        <w:rPr>
          <w:b w:val="0"/>
        </w:rPr>
        <w:t>5.  Tarkista hyväksytty toistomäärä tuloksista ja kutsu seuraava nostaja. Älä laske yhtä hylättyä toistoa kahteen kertaan eri virhesyiden vuoksi.</w:t>
      </w:r>
    </w:p>
    <w:p>
      <w:pPr>
        <w:spacing w:after="80"/>
      </w:pPr>
      <w:r>
        <w:rPr>
          <w:b/>
        </w:rPr>
        <w:t xml:space="preserve">Tallennusvaikutus: </w:t>
      </w:r>
      <w:r>
        <w:t>Tallenna toistoluonnos tallentaa tarkastettavat luvut mutta ei julkaise lopullista suoritustulosta. Vahvista tuomarin tulos tekee lopullisen kirjauksen.</w:t>
      </w:r>
    </w:p>
    <w:p>
      <w:pPr>
        <w:spacing w:after="80"/>
      </w:pPr>
      <w:r>
        <w:rPr>
          <w:b/>
        </w:rPr>
        <w:t xml:space="preserve">Odotettu tulos: </w:t>
      </w:r>
      <w:r>
        <w:t>Harjoituksen 17 − 2 = 15 näkyy hyväksyttyinä toistoina vasta vahvistuksen jälkeen.</w:t>
      </w:r>
    </w:p>
    <w:p>
      <w:pPr>
        <w:spacing w:after="80"/>
      </w:pPr>
      <w:r>
        <w:rPr>
          <w:b/>
        </w:rPr>
        <w:t xml:space="preserve">Seuraavaksi: </w:t>
      </w:r>
      <w:r>
        <w:t>Tarkista seuraava kutsu ja lopuksi osan valmistuminen.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Ylätauon päättyminen, toistoluvun syöttö ja pääkellon pysäyttäminen eivät yksin vahvista tulosta. Tässä kokeessa kyse oli simuloidusta kirjaamisesta, ei fyysisestä suorituksesta.</w:t>
      </w:r>
    </w:p>
    <w:p>
      <w:r>
        <w:br w:type="page"/>
      </w:r>
    </w:p>
    <w:p>
      <w:bookmarkStart w:id="11" w:name="s_ylatauko"/>
      <w:pPr>
        <w:pStyle w:val="Heading1"/>
      </w:pPr>
      <w:r>
        <w:t>11  Ylätaukokello ja sen korjaus</w:t>
      </w:r>
      <w:bookmarkEnd w:id="11"/>
    </w:p>
    <w:p>
      <w:pPr>
        <w:spacing w:after="140"/>
      </w:pPr>
      <w:r>
        <w:rPr>
          <w:b/>
          <w:sz w:val="18"/>
        </w:rPr>
        <w:t>Kilpailun aikana ja viiteohje  ·  Toisto-osa • Ylätauko / 5 s</w:t>
      </w:r>
    </w:p>
    <w:p>
      <w:pPr>
        <w:spacing w:after="160"/>
      </w:pPr>
      <w:r>
        <w:rPr>
          <w:b w:val="0"/>
        </w:rPr>
        <w:t>Ylätauko on erillinen viiden sekunnin laskuri. Se ei korvaa tuomarin harkintaa eikä muuta pääkellon kulunutta aikaa.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2" name="Picture 12" descr="Kuva 11. Toisto-osan erillinen ylätaukokello ja sen ohjaime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top-paus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11. Toisto-osan erillinen ylätaukokello ja sen ohjaimet.</w:t>
      </w:r>
    </w:p>
    <w:p>
      <w:pPr>
        <w:keepLines/>
        <w:spacing w:after="80"/>
      </w:pPr>
      <w:r>
        <w:rPr>
          <w:b w:val="0"/>
        </w:rPr>
        <w:t>1.  Valmiina ylätauko näyttää 5. Aloita ylätauko käynnistää laskennan 5…1. Ajan päätyttyä näyttö on --.</w:t>
      </w:r>
    </w:p>
    <w:p>
      <w:pPr>
        <w:keepLines/>
        <w:spacing w:after="80"/>
      </w:pPr>
      <w:r>
        <w:rPr>
          <w:b w:val="0"/>
        </w:rPr>
        <w:t>2.  Kun nosto jatkuu ennen päättymistä, Nosto jatkuu / valmiiksi palauttaa kellon valmiiseen 5:een. Se ei jatka vanhaa jäljellä olevaa aikaa.</w:t>
      </w:r>
    </w:p>
    <w:p>
      <w:pPr>
        <w:keepLines/>
        <w:spacing w:after="80"/>
      </w:pPr>
      <w:r>
        <w:rPr>
          <w:b w:val="0"/>
        </w:rPr>
        <w:t>3.  Päättyneen ylätauon palautus ja Korjaa ylätaukokello tarvitsevat erillisen vahvistuksen ja perusteen. Tarkista palvelimen kuittaus ennen uutta komentoa.</w:t>
      </w:r>
    </w:p>
    <w:p>
      <w:pPr>
        <w:keepLines/>
        <w:spacing w:after="80"/>
      </w:pPr>
      <w:r>
        <w:rPr>
          <w:b w:val="0"/>
        </w:rPr>
        <w:t>4.  Yhteyskatkossa -- ei yksin todista ajan päättymistä. Tarkista yhteys ja aktiivinen nostovuoro. Tuomio sekä toistomäärä kirjataan edelleen operaattorin vahvistuslomakkeella.</w:t>
      </w:r>
    </w:p>
    <w:p>
      <w:pPr>
        <w:spacing w:after="80"/>
      </w:pPr>
      <w:r>
        <w:rPr>
          <w:b/>
        </w:rPr>
        <w:t xml:space="preserve">Tallennusvaikutus: </w:t>
      </w:r>
      <w:r>
        <w:t>Ylätaukokomennot muuttavat vain kyseisen aktiivisen nostokutsun ylätaukokelloa. Ne eivät kirjaa hylättyä toistoa tai koko suorituksen tuomiota.</w:t>
      </w:r>
    </w:p>
    <w:p>
      <w:pPr>
        <w:spacing w:after="80"/>
      </w:pPr>
      <w:r>
        <w:rPr>
          <w:b/>
        </w:rPr>
        <w:t xml:space="preserve">Odotettu tulos: </w:t>
      </w:r>
      <w:r>
        <w:t>Toimitsija ja valtuutettu tuomari näkevät saman palvelimen ylätaukotilan.</w:t>
      </w:r>
    </w:p>
    <w:p>
      <w:pPr>
        <w:spacing w:after="80"/>
      </w:pPr>
      <w:r>
        <w:rPr>
          <w:b/>
        </w:rPr>
        <w:t xml:space="preserve">Seuraavaksi: </w:t>
      </w:r>
      <w:r>
        <w:t>Vahvista suoritustulos toistoluonnoksen ja tuomarin päätöksen perusteella.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Käynnistys ja normaali palautus testattiin. Päättyneen kellon korjauksen kaikki poikkeushaarat ja fyysisen Companion-laitteen viiveet jäivät tämän kokeen ulkopuolelle.</w:t>
      </w:r>
    </w:p>
    <w:p>
      <w:r>
        <w:br w:type="page"/>
      </w:r>
    </w:p>
    <w:p>
      <w:bookmarkStart w:id="12" w:name="s_tuomari"/>
      <w:pPr>
        <w:pStyle w:val="Heading1"/>
      </w:pPr>
      <w:r>
        <w:t>12  Erillinen tuomarivaltuutus ja Companion</w:t>
      </w:r>
      <w:bookmarkEnd w:id="12"/>
    </w:p>
    <w:p>
      <w:pPr>
        <w:spacing w:after="140"/>
      </w:pPr>
      <w:r>
        <w:rPr>
          <w:b/>
          <w:sz w:val="18"/>
        </w:rPr>
        <w:t>Kilpailun aikana ja viiteohje  ·  SVRY-tuomarin valtuutus • Laiteparitus</w:t>
      </w:r>
    </w:p>
    <w:p>
      <w:pPr>
        <w:spacing w:after="160"/>
      </w:pPr>
      <w:r>
        <w:rPr>
          <w:b w:val="0"/>
        </w:rPr>
        <w:t>Toistotuomarin yksityinen kutsu on eri asia kuin julkinen tapahtuma-QR tai tavallinen urheilijan Companion-liitos.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3" name="Picture 13" descr="Kuva 12. Yksityisen SVRY-tuomarikutsun hallinta ilman julkaistavia kutsusalaisuuks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judge-acces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12. Yksityisen SVRY-tuomarikutsun hallinta ilman julkaistavia kutsusalaisuuksia.</w:t>
      </w:r>
    </w:p>
    <w:p>
      <w:pPr>
        <w:keepLines/>
        <w:spacing w:after="80"/>
      </w:pPr>
      <w:r>
        <w:rPr>
          <w:b w:val="0"/>
        </w:rPr>
        <w:t>1.  Admin tai sihteeri tarkistaa toistokilpailun ja aktiivisen nostovuoron. Luo yksityinen tuomarikutsu ja näytä QR vain nimetylle tuomarille.</w:t>
      </w:r>
    </w:p>
    <w:p>
      <w:pPr>
        <w:keepLines/>
        <w:spacing w:after="80"/>
      </w:pPr>
      <w:r>
        <w:rPr>
          <w:b w:val="0"/>
        </w:rPr>
        <w:t>2.  Tuomari avaa kutsun Companionissa. Tarkista oikea kilpailu ja laite. Kutsu on lyhytaikainen ja luontihetken nostokutsuun sidottu; valmis valtuutus toimii saman osakilpailun myöhemmissä kutsuissa.</w:t>
      </w:r>
    </w:p>
    <w:p>
      <w:pPr>
        <w:keepLines/>
        <w:spacing w:after="80"/>
      </w:pPr>
      <w:r>
        <w:rPr>
          <w:b w:val="0"/>
        </w:rPr>
        <w:t>3.  Valtuutus antaa vain ylätaukokellon ohjauksen. Se ei anna oikeutta pääkelloon, toistomääriin, tuomioihin tai voimanoston toimintoihin.</w:t>
      </w:r>
    </w:p>
    <w:p>
      <w:pPr>
        <w:keepLines/>
        <w:spacing w:after="80"/>
      </w:pPr>
      <w:r>
        <w:rPr>
          <w:b w:val="0"/>
        </w:rPr>
        <w:t>4.  Peru tarpeeton kutsu tai laitevaltuutus hallinnassa. Osanvaihdon jälkeen tarkista uuden osan valtuudet erikseen. Urheilijan ja huoltajan tavallinen liittyminen on oman julkaistun tuloksen katselua.</w:t>
      </w:r>
    </w:p>
    <w:p>
      <w:pPr>
        <w:spacing w:after="80"/>
      </w:pPr>
      <w:r>
        <w:rPr>
          <w:b/>
        </w:rPr>
        <w:t xml:space="preserve">Tallennusvaikutus: </w:t>
      </w:r>
      <w:r>
        <w:t>Yksityisen kutsun luonti ja hyväksyminen myöntävät rajatun laitevaltuuden. Julkinen QR tai urheilijan nimi ei myönnä sitä.</w:t>
      </w:r>
    </w:p>
    <w:p>
      <w:pPr>
        <w:spacing w:after="80"/>
      </w:pPr>
      <w:r>
        <w:rPr>
          <w:b/>
        </w:rPr>
        <w:t xml:space="preserve">Odotettu tulos: </w:t>
      </w:r>
      <w:r>
        <w:t>Tuomarin kellotehtävä ja sihteerin tuloskirjaus pysyvät erillisinä.</w:t>
      </w:r>
    </w:p>
    <w:p>
      <w:pPr>
        <w:spacing w:after="80"/>
      </w:pPr>
      <w:r>
        <w:rPr>
          <w:b/>
        </w:rPr>
        <w:t xml:space="preserve">Seuraavaksi: </w:t>
      </w:r>
      <w:r>
        <w:t>Harjoittele ylätauko ennen tapahtumaa ja käytä operaattorin kirjausta varamenettelynä.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Fyysistä Android-paritusta ei tehty. Yleinen /fallback/judge.html on voimanoston varanäkymä; sitä ei käytetä tämän voimapunnerrustyötilan tuomion tai toistoluvun kirjaamiseen.</w:t>
      </w:r>
    </w:p>
    <w:p>
      <w:r>
        <w:br w:type="page"/>
      </w:r>
    </w:p>
    <w:p>
      <w:bookmarkStart w:id="13" w:name="s_naytto"/>
      <w:pPr>
        <w:pStyle w:val="Heading1"/>
      </w:pPr>
      <w:r>
        <w:t>13  Julkinen kilpailunäyttö</w:t>
      </w:r>
      <w:bookmarkEnd w:id="13"/>
    </w:p>
    <w:p>
      <w:pPr>
        <w:spacing w:after="140"/>
      </w:pPr>
      <w:r>
        <w:rPr>
          <w:b/>
          <w:sz w:val="18"/>
        </w:rPr>
        <w:t>Kilpailun aikana ja viiteohje  ·  Avaa julkinen näyttö</w:t>
      </w:r>
    </w:p>
    <w:p>
      <w:pPr>
        <w:spacing w:after="160"/>
      </w:pPr>
      <w:r>
        <w:rPr>
          <w:b w:val="0"/>
        </w:rPr>
        <w:t>Julkinen näyttö esittää nostovuoron, jonon ja tulokset. Se ei sisällä yksityisiä tuomarikutsuja, laitetunnuksia tai julkaisuavaimia.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626"/>
            <wp:docPr id="14" name="Picture 14" descr="Kuva 13. Voimapunnerruksen julkinen maksiminäyttö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display-ma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13. Voimapunnerruksen julkinen maksiminäyttö.</w:t>
      </w:r>
    </w:p>
    <w:p>
      <w:pPr>
        <w:keepLines/>
        <w:spacing w:after="80"/>
      </w:pPr>
      <w:r>
        <w:rPr>
          <w:b w:val="0"/>
        </w:rPr>
        <w:t>1.  Avaa julkinen näyttö omaan ikkunaan ja siirrä se yleisön ruudulle. Tarkista nimi, päivä, laji, kuorma ja kello.</w:t>
      </w:r>
    </w:p>
    <w:p>
      <w:pPr>
        <w:keepLines/>
        <w:spacing w:after="80"/>
      </w:pPr>
      <w:r>
        <w:rPr>
          <w:b w:val="0"/>
        </w:rPr>
        <w:t>2.  Seuraa aktiivista osaa pitää ruudun mukana osanvaihdossa. Osapainikkeella katsoja voi tarkastella aiempaa osaa muuttamatta kilpailun ohjausta.</w:t>
      </w:r>
    </w:p>
    <w:p>
      <w:pPr>
        <w:keepLines/>
        <w:spacing w:after="80"/>
      </w:pPr>
      <w:r>
        <w:rPr>
          <w:b w:val="0"/>
        </w:rPr>
        <w:t>3.  Maksimin ruutu näyttää yrityspainot ja parhaan kilotuloksen. Toistojen ruutu näyttää hyväksytyn toistomäärän sekä paikalliset kellot.</w:t>
      </w:r>
    </w:p>
    <w:p>
      <w:pPr>
        <w:keepLines/>
        <w:spacing w:after="80"/>
      </w:pPr>
      <w:r>
        <w:rPr>
          <w:b w:val="0"/>
        </w:rPr>
        <w:t>4.  Tarkista ruudun yhteys ennen kelloon luottamista. Internetin julkinen tulossivu päivittyy harvemmin eikä ole tuomarointikellon korvike.</w:t>
      </w:r>
    </w:p>
    <w:p>
      <w:pPr>
        <w:spacing w:after="80"/>
      </w:pPr>
      <w:r>
        <w:rPr>
          <w:b/>
        </w:rPr>
        <w:t xml:space="preserve">Tallennusvaikutus: </w:t>
      </w:r>
      <w:r>
        <w:t>Näytön osavalinta ja koko näytön tila ovat katselua. Ne eivät vaihda operaattorin aktiivista osaa.</w:t>
      </w:r>
    </w:p>
    <w:p>
      <w:pPr>
        <w:spacing w:after="80"/>
      </w:pPr>
      <w:r>
        <w:rPr>
          <w:b/>
        </w:rPr>
        <w:t xml:space="preserve">Odotettu tulos: </w:t>
      </w:r>
      <w:r>
        <w:t>Yleisö näkee oikean lajin tulokset ilman hallintatietoja.</w:t>
      </w:r>
    </w:p>
    <w:p>
      <w:pPr>
        <w:spacing w:after="80"/>
      </w:pPr>
      <w:r>
        <w:rPr>
          <w:b/>
        </w:rPr>
        <w:t xml:space="preserve">Seuraavaksi: </w:t>
      </w:r>
      <w:r>
        <w:t>Tarkista osanvaihdossa sekä operaattorin että yleisön ruutu.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Kuvakaappaus on aidosta julkaistusta ohjelmasta. Siinä mahdollisesti näkyvä järjestölogo ei tarkoita ohjelmiston virallista asemaa tai sovittua yhteistyötä.</w:t>
      </w:r>
    </w:p>
    <w:p>
      <w:r>
        <w:br w:type="page"/>
      </w:r>
    </w:p>
    <w:p>
      <w:bookmarkStart w:id="14" w:name="s_tallennus"/>
      <w:pPr>
        <w:pStyle w:val="Heading1"/>
      </w:pPr>
      <w:r>
        <w:t>14  Välitallennus, CSV ja palautettava työtila</w:t>
      </w:r>
      <w:bookmarkEnd w:id="14"/>
    </w:p>
    <w:p>
      <w:pPr>
        <w:spacing w:after="140"/>
      </w:pPr>
      <w:r>
        <w:rPr>
          <w:b/>
          <w:sz w:val="18"/>
        </w:rPr>
        <w:t>Kilpailun jälkeen  ·  Lataa tapahtuman välitallennus (JSON)</w:t>
      </w:r>
    </w:p>
    <w:p>
      <w:pPr>
        <w:spacing w:after="160"/>
      </w:pPr>
      <w:r>
        <w:rPr>
          <w:b w:val="0"/>
        </w:rPr>
        <w:t>Hyväksytty toiminto tallentaa työtilan automaattisesti. Tapahtuman välitallennus ja koko palautettava työtila ovat eri tiedostoja.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5" name="Picture 15" descr="Kuva 14. Ensimmäisen osan jälkeen toiseen osaan jatkavien valin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part-transi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14. Ensimmäisen osan jälkeen toiseen osaan jatkavien valinta.</w:t>
      </w:r>
    </w:p>
    <w:p>
      <w:pPr>
        <w:keepLines/>
        <w:spacing w:after="80"/>
      </w:pPr>
      <w:r>
        <w:rPr>
          <w:b w:val="0"/>
        </w:rPr>
        <w:t>1.  Lataa tapahtuman välitallennus ennen osanvaihtoa ja kilpailun lopuksi. Tarkista, että JSON sisältää saman tapahtuman molemmat osat ja niiden vaiheet.</w:t>
      </w:r>
    </w:p>
    <w:p>
      <w:pPr>
        <w:keepLines/>
        <w:spacing w:after="80"/>
      </w:pPr>
      <w:r>
        <w:rPr>
          <w:b w:val="0"/>
        </w:rPr>
        <w:t>2.  Välitallennus sisältää vain valitun tapahtuman kilpailuosat. Se ei sisällä muiden tapahtumien tietoja, käyttäjätunnuksia tai paritussalaisuuksia. Sille ei ole tässä versiossa automaattista tuontipainiketta.</w:t>
      </w:r>
    </w:p>
    <w:p>
      <w:pPr>
        <w:keepLines/>
        <w:spacing w:after="80"/>
      </w:pPr>
      <w:r>
        <w:rPr>
          <w:b w:val="0"/>
        </w:rPr>
        <w:t>3.  Lataa tulokset CSV-tiedostona valitusta osasta. Jos tarvitset molemmat osat, valitse päättyneet osat vuorollaan ja lataa kumpikin. Tarkista ääkköset, sarjat ja tulosyksikkö.</w:t>
      </w:r>
    </w:p>
    <w:p>
      <w:pPr>
        <w:keepLines/>
        <w:spacing w:after="80"/>
      </w:pPr>
      <w:r>
        <w:rPr>
          <w:b w:val="0"/>
        </w:rPr>
        <w:t>4.  Koko palautettava kilpailutyötila on tuotteen tietokansion data/strength-bench/workspace.json. Sen mukana säilyvät osat, valinta ja muutosloki. Varmista koko tietokansio palvelinten ollessa suljettuina.</w:t>
      </w:r>
    </w:p>
    <w:p>
      <w:pPr>
        <w:spacing w:after="80"/>
      </w:pPr>
      <w:r>
        <w:rPr>
          <w:b/>
        </w:rPr>
        <w:t xml:space="preserve">Tallennusvaikutus: </w:t>
      </w:r>
      <w:r>
        <w:t>JSON- ja CSV-lataus tekevät tarkistuskopioita eivätkä muuta kilpailua. Varmuuskopion palautus on erillinen hallittu ylläpitotoimi.</w:t>
      </w:r>
    </w:p>
    <w:p>
      <w:pPr>
        <w:spacing w:after="80"/>
      </w:pPr>
      <w:r>
        <w:rPr>
          <w:b/>
        </w:rPr>
        <w:t xml:space="preserve">Odotettu tulos: </w:t>
      </w:r>
      <w:r>
        <w:t>Kummankin osan tiedot ja viimeinen tallennettu tila ovat tarkistettavissa.</w:t>
      </w:r>
    </w:p>
    <w:p>
      <w:pPr>
        <w:spacing w:after="80"/>
      </w:pPr>
      <w:r>
        <w:rPr>
          <w:b/>
        </w:rPr>
        <w:t xml:space="preserve">Seuraavaksi: </w:t>
      </w:r>
      <w:r>
        <w:t>Vie mahdollinen liittopaketti, tarkista verkkotulokset ja arkistoi koko tietokansio.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Ohjekokeessa tarkistettiin molemmat osat sisältävä JSON sekä palvelimen uudelleen lukema pysyvä tila. Koko tietokansion palautusta toiselle koneelle tai sähkökatkosta toipumista ei testattu.</w:t>
      </w:r>
    </w:p>
    <w:p>
      <w:r>
        <w:br w:type="page"/>
      </w:r>
    </w:p>
    <w:p>
      <w:bookmarkStart w:id="15" w:name="s_liittovienti"/>
      <w:pPr>
        <w:pStyle w:val="Heading1"/>
      </w:pPr>
      <w:r>
        <w:t>15  Liittovienti ja arkistoesikatselu</w:t>
      </w:r>
      <w:bookmarkEnd w:id="15"/>
    </w:p>
    <w:p>
      <w:pPr>
        <w:spacing w:after="140"/>
      </w:pPr>
      <w:r>
        <w:rPr>
          <w:b/>
          <w:sz w:val="18"/>
        </w:rPr>
        <w:t>Kilpailun jälkeen  ·  Liittovienti ja arkistoesikatselu</w:t>
      </w:r>
    </w:p>
    <w:p>
      <w:pPr>
        <w:spacing w:after="160"/>
      </w:pPr>
      <w:r>
        <w:rPr>
          <w:b w:val="0"/>
        </w:rPr>
        <w:t>Voimapunnerruksen tulosvienti on tarkistettava siirtopaketti. Se ei ole varmistettu LiftLog-tuonti eikä virallinen SVRY-siirtomuoto.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6" name="Picture 16" descr="Kuva 15. Voimapunnerruksen tarkistettava vientipaketti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export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15. Voimapunnerruksen tarkistettava vientipaketti.</w:t>
      </w:r>
    </w:p>
    <w:p>
      <w:pPr>
        <w:keepLines/>
        <w:spacing w:after="80"/>
      </w:pPr>
      <w:r>
        <w:rPr>
          <w:b w:val="0"/>
        </w:rPr>
        <w:t>1.  Valitse Lataa kilpailulista ja oikea MB- tai RB-kilpailu. Tarkasta vientitiedot. Tarkista nimi, päivä, laji, osallistujat, sarjat ja tulosyksikkö.</w:t>
      </w:r>
    </w:p>
    <w:p>
      <w:pPr>
        <w:keepLines/>
        <w:spacing w:after="80"/>
      </w:pPr>
      <w:r>
        <w:rPr>
          <w:b w:val="0"/>
        </w:rPr>
        <w:t>2.  Lue huomautukset ja kuittaa, että olet tarkistanut kilpailun. Lataa CSV, XLSX, HTML tai ZIP. Avaa ladatut tiedostot; vienti käyttää lataushetken tilaa.</w:t>
      </w:r>
    </w:p>
    <w:p>
      <w:pPr>
        <w:keepLines/>
        <w:spacing w:after="80"/>
      </w:pPr>
      <w:r>
        <w:rPr>
          <w:b w:val="0"/>
        </w:rPr>
        <w:t>3.  Varmista järjestäjältä vastaanottaja ja hyväksytty tiedostomuoto ennen toimitusta. Ohjelma ei lähetä pakettia liitolle automaattisesti.</w:t>
      </w:r>
    </w:p>
    <w:p>
      <w:pPr>
        <w:keepLines/>
        <w:spacing w:after="80"/>
      </w:pPr>
      <w:r>
        <w:rPr>
          <w:b w:val="0"/>
        </w:rPr>
        <w:t>4.  Arkistoesikatseluun voi valita enintään 2 MiB:n julkisen HTML- tai CSV/TSV-tiedoston. Valitse oikea laji ja tarkista esikatselu. JSON-esikatselun lataus ei tuo henkilöitä kilpailuun.</w:t>
      </w:r>
    </w:p>
    <w:p>
      <w:pPr>
        <w:spacing w:after="80"/>
      </w:pPr>
      <w:r>
        <w:rPr>
          <w:b/>
        </w:rPr>
        <w:t xml:space="preserve">Tallennusvaikutus: </w:t>
      </w:r>
      <w:r>
        <w:t>Esikatselu ja vienti ovat katselua ja tiedostokopioita. Arkistoesikatselu ei muuta kilpailijoita.</w:t>
      </w:r>
    </w:p>
    <w:p>
      <w:pPr>
        <w:spacing w:after="80"/>
      </w:pPr>
      <w:r>
        <w:rPr>
          <w:b/>
        </w:rPr>
        <w:t xml:space="preserve">Odotettu tulos: </w:t>
      </w:r>
      <w:r>
        <w:t>Valitun osan tulokset ovat tarkistettavana siirtopakettina.</w:t>
      </w:r>
    </w:p>
    <w:p>
      <w:pPr>
        <w:spacing w:after="80"/>
      </w:pPr>
      <w:r>
        <w:rPr>
          <w:b/>
        </w:rPr>
        <w:t xml:space="preserve">Seuraavaksi: </w:t>
      </w:r>
      <w:r>
        <w:t>Arkistoi tarkistetut tiedostot ja julkaise verkkoon vain haluttu tapahtuma.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Voimanoston Sorsa-vientiä, kolmen tuomarin korjauspaneelia tai palautuspisteitä ei pidä olettaa voimapunnerrustyötilan toiminnoiksi.</w:t>
      </w:r>
    </w:p>
    <w:p>
      <w:r>
        <w:br w:type="page"/>
      </w:r>
    </w:p>
    <w:p>
      <w:bookmarkStart w:id="16" w:name="s_lahiverkko"/>
      <w:pPr>
        <w:pStyle w:val="Heading1"/>
      </w:pPr>
      <w:r>
        <w:t>16  Yksi kone ja lisälaitteet</w:t>
      </w:r>
      <w:bookmarkEnd w:id="16"/>
    </w:p>
    <w:p>
      <w:pPr>
        <w:spacing w:after="140"/>
      </w:pPr>
      <w:r>
        <w:rPr>
          <w:b/>
          <w:sz w:val="18"/>
        </w:rPr>
        <w:t>Kilpailun aikana ja viiteohje  ·  Palvelin • selain • lähiverkko</w:t>
      </w:r>
    </w:p>
    <w:p>
      <w:pPr>
        <w:spacing w:after="160"/>
      </w:pPr>
      <w:r>
        <w:rPr>
          <w:b w:val="0"/>
        </w:rPr>
        <w:t>Yhdellä tietokoneella voidaan valmistella ja kirjata kilpailu ilman Companionia tai videolähetystä. Lisänäytöt ja puhelimet käyttävät samaa kilpailupalvelinta.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626"/>
            <wp:docPr id="17" name="Picture 17" descr="Kuva 16. Voimapunnerruksen julkinen maksiminäyttö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display-ma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16. Voimapunnerruksen julkinen maksiminäyttö.</w:t>
      </w:r>
    </w:p>
    <w:p>
      <w:pPr>
        <w:keepLines/>
        <w:spacing w:after="80"/>
      </w:pPr>
      <w:r>
        <w:rPr>
          <w:b w:val="0"/>
        </w:rPr>
        <w:t>1.  Avaa käynnistimen ilmoittama HTTPS-osoite. Toisella koneella osoite on esimerkiksi https://KISAKONE:5010/. KISAKONE korvataan oman palvelimen oikealla nimellä; käytä tarvittaessa varmenteeseen kuuluvaa LAN-IP-osoitetta.</w:t>
      </w:r>
    </w:p>
    <w:p>
      <w:pPr>
        <w:keepLines/>
        <w:spacing w:after="80"/>
      </w:pPr>
      <w:r>
        <w:rPr>
          <w:b w:val="0"/>
        </w:rPr>
        <w:t>2.  Liitä laitteet luotettuun samaan lähiverkkoon. Tarkista, että nimi löytyy ja varmenne vastaa osoitetta. Selvitä varmennevirhe järjestäjän kanssa; älä poista HTTPS-tarkistusta käytöstä.</w:t>
      </w:r>
    </w:p>
    <w:p>
      <w:pPr>
        <w:keepLines/>
        <w:spacing w:after="80"/>
      </w:pPr>
      <w:r>
        <w:rPr>
          <w:b w:val="0"/>
        </w:rPr>
        <w:t>3.  Palvelimet kuuntelevat 0.0.0.0-osoitteessa. Selain ei yhdistä siihen. HTTPS ja relay (8797) ovat eri palveluja: Companionin relay-osoitteeksi kopioidaan parituksen ilmoittama osoite.</w:t>
      </w:r>
    </w:p>
    <w:p>
      <w:pPr>
        <w:keepLines/>
        <w:spacing w:after="80"/>
      </w:pPr>
      <w:r>
        <w:rPr>
          <w:b w:val="0"/>
        </w:rPr>
        <w:t>4.  Avaa toinen näyttö selaimen omaksi ikkunaksi, siirrä se oikealle fyysiselle ruudulle ja tarkista nimi, kuorma, kello ja yhteys. Testaa ääni käyttäjän painalluksella ja sovi kuittaaja.</w:t>
      </w:r>
    </w:p>
    <w:p>
      <w:pPr>
        <w:keepLines/>
        <w:spacing w:after="80"/>
      </w:pPr>
      <w:r>
        <w:rPr>
          <w:b w:val="0"/>
        </w:rPr>
        <w:t>5.  Jos yhteys katkeaa, tarkista ensin palvelin, WLAN, osoite ja yksi häiriintynyt selain. Pidä paperinen varakirjaus. Palvelimen pysähtymistä ei korjata vaihtamalla näyttönäkymää.</w:t>
      </w:r>
    </w:p>
    <w:p>
      <w:pPr>
        <w:spacing w:after="80"/>
      </w:pPr>
      <w:r>
        <w:rPr>
          <w:b/>
        </w:rPr>
        <w:t xml:space="preserve">Tallennusvaikutus: </w:t>
      </w:r>
      <w:r>
        <w:t>Näytön avaaminen ja ikkunan siirto ovat katselua. Sallitut kellon, kuorman tai tuomion painikkeet muuttavat yhteistä kilpailutilaa.</w:t>
      </w:r>
    </w:p>
    <w:p>
      <w:pPr>
        <w:spacing w:after="80"/>
      </w:pPr>
      <w:r>
        <w:rPr>
          <w:b/>
        </w:rPr>
        <w:t xml:space="preserve">Odotettu tulos: </w:t>
      </w:r>
      <w:r>
        <w:t>Kaikki työpisteet näkevät saman kilpailun. Tavallinen localhost osoittaa kunkin laitteen itseensä.</w:t>
      </w:r>
    </w:p>
    <w:p>
      <w:pPr>
        <w:spacing w:after="80"/>
      </w:pPr>
      <w:r>
        <w:rPr>
          <w:b/>
        </w:rPr>
        <w:t xml:space="preserve">Seuraavaksi: </w:t>
      </w:r>
      <w:r>
        <w:t>Sovi työjako: yksi nimetty käyttäjä käynnistää nostokellon ja sihteeri varmistaa kirjaukset.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Kokeessa kuunteluosoitteet ja TLS-yhteys saman tietokoneen LAN-liitännän kautta tarkistettiin. Erillistä fyysistä puhelinta, lisänäyttöä, WLAN-tukiasemaa tai äänilaitetta ei hyväksyntätestattu.</w:t>
      </w:r>
    </w:p>
    <w:p>
      <w:r>
        <w:br w:type="page"/>
      </w:r>
    </w:p>
    <w:p>
      <w:bookmarkStart w:id="17" w:name="s_live"/>
      <w:pPr>
        <w:pStyle w:val="Heading1"/>
      </w:pPr>
      <w:r>
        <w:t>17  Julkaise tulokset internetiin</w:t>
      </w:r>
      <w:bookmarkEnd w:id="17"/>
    </w:p>
    <w:p>
      <w:pPr>
        <w:spacing w:after="140"/>
      </w:pPr>
      <w:r>
        <w:rPr>
          <w:b/>
          <w:sz w:val="18"/>
        </w:rPr>
        <w:t>Kilpailun aikana ja viiteohje  ·  Julkaise tulokset internetiin • LIVE-julkaisuyhteys</w:t>
      </w:r>
    </w:p>
    <w:p>
      <w:pPr>
        <w:spacing w:after="160"/>
      </w:pPr>
      <w:r>
        <w:rPr>
          <w:b w:val="0"/>
        </w:rPr>
        <w:t>Uuden kilpailun Käytä LIVE-tulospalvelua -valinta on näissä versioissa oletuksena päällä. Varsinainen lähettäminen tarvitsee järjestäjän julkaisuyhteyden. Harjoituskilpailussa poista LIVE-valinta jo luotaessa.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8" name="Picture 18" descr="Kuva 17. Tulospalvelu 1.0.29:n yhteinen LIVE-lomake. Avainkentät ovat tyhjiä eikä harjoitusta julkai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liv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17. Tulospalvelu 1.0.29:n yhteinen LIVE-lomake. Avainkentät ovat tyhjiä eikä harjoitusta julkaista.</w:t>
      </w:r>
    </w:p>
    <w:p>
      <w:pPr>
        <w:keepLines/>
        <w:spacing w:after="80"/>
      </w:pPr>
      <w:r>
        <w:rPr>
          <w:b w:val="0"/>
        </w:rPr>
        <w:t>1.  Sivuston valtuutettu järjestelmäylläpitäjä muodostaa järjestäjän asennukselle yhteyden sivulla powerliftingstream.fi/admin/live.php toiminnolla Yhdistä järjestäjän VOIMA-asennus. Sivuston oikeus on erillinen paikallisesta admin-tunnuksesta.</w:t>
      </w:r>
    </w:p>
    <w:p>
      <w:pPr>
        <w:keepLines/>
        <w:spacing w:after="80"/>
      </w:pPr>
      <w:r>
        <w:rPr>
          <w:b w:val="0"/>
        </w:rPr>
        <w:t>2.  Avaa paikallisen ohjelman Julkaise tulokset internetiin ja LIVE-julkaisuyhteys. Käytä Yhdistä LIVE-tulospalveluun -toimintoa saamallasi yhteydellä. Älä näytä yhdistämistunnuksia yleisölle.</w:t>
      </w:r>
    </w:p>
    <w:p>
      <w:pPr>
        <w:keepLines/>
        <w:spacing w:after="80"/>
      </w:pPr>
      <w:r>
        <w:rPr>
          <w:b w:val="0"/>
        </w:rPr>
        <w:t>3.  Tarkista kilpailun nimi, päivä, julkaisulupa ja julkiseen aineistoon tulevat henkilöt. Esikatsele lähetettävät tiedot ennen julkaisua. Videon HTTPS-linkki on vapaaehtoinen eikä käynnistä videolähetystä.</w:t>
      </w:r>
    </w:p>
    <w:p>
      <w:pPr>
        <w:keepLines/>
        <w:spacing w:after="80"/>
      </w:pPr>
      <w:r>
        <w:rPr>
          <w:b w:val="0"/>
        </w:rPr>
        <w:t>4.  Varmista viimeinen onnistunut lähetys ja avaa ohjelman palauttama julkinen osoite. Osoite muodostuu vuodesta, kuukaudesta, päivästä ja kilpailun nimestä. Samannimisen tapahtuman varattu osoite voi saada lisätunnuksen.</w:t>
      </w:r>
    </w:p>
    <w:p>
      <w:pPr>
        <w:keepLines/>
        <w:spacing w:after="80"/>
      </w:pPr>
      <w:r>
        <w:rPr>
          <w:b w:val="0"/>
        </w:rPr>
        <w:t>5.  Julkaisun keskeytys: poista kilpailun LIVE-valinta ja varmista tallennus. Jo alkanut lähetys voi valmistua. Aiemmin julkaistut tulokset jäävät verkkoon; niiden poistosta huolehtii sivuston ylläpitäjä.</w:t>
      </w:r>
    </w:p>
    <w:p>
      <w:pPr>
        <w:spacing w:after="80"/>
      </w:pPr>
      <w:r>
        <w:rPr>
          <w:b/>
        </w:rPr>
        <w:t xml:space="preserve">Tallennusvaikutus: </w:t>
      </w:r>
      <w:r>
        <w:t>Esikatselu on katselua. Yhteyden tallennus ja LIVE-valinta muuttavat julkaisua. Nimi ja päivä voivat muodostaa uuden julkaisukohteen.</w:t>
      </w:r>
    </w:p>
    <w:p>
      <w:pPr>
        <w:spacing w:after="80"/>
      </w:pPr>
      <w:r>
        <w:rPr>
          <w:b/>
        </w:rPr>
        <w:t xml:space="preserve">Odotettu tulos: </w:t>
      </w:r>
      <w:r>
        <w:t>Muuttunut aineisto lähetetään enintään kerran 10 sekunnissa; yleisön verkkosivu tarkistaa päivityksiä aikaisintaan 30 sekunnin välein. Verkkokatko ei pysäytä paikallista kirjaamista.</w:t>
      </w:r>
    </w:p>
    <w:p>
      <w:pPr>
        <w:spacing w:after="80"/>
      </w:pPr>
      <w:r>
        <w:rPr>
          <w:b/>
        </w:rPr>
        <w:t xml:space="preserve">Seuraavaksi: </w:t>
      </w:r>
      <w:r>
        <w:t>Tarkista lopulliset tulokset sekä paikallisesti että julkiselta sivulta ja jaa vain todellinen tulososoite.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Kaksiosainen voimapunnerrus käyttää yhtä tapahtumasivua, jossa kummallakin osalla on omat tulokset. Vanhaa kilpailua ilman LIVE-valintaa ei julkaista automaattisesti. Ohjekuvien harjoituksia ei yhdistetty julkaisupalveluun.</w:t>
      </w:r>
    </w:p>
    <w:p>
      <w:r>
        <w:br w:type="page"/>
      </w:r>
    </w:p>
    <w:p>
      <w:bookmarkStart w:id="18" w:name="s_live-avain"/>
      <w:pPr>
        <w:pStyle w:val="Heading1"/>
      </w:pPr>
      <w:r>
        <w:t>18  Vanha kilpailuavain ja julkaisun lopullisuus</w:t>
      </w:r>
      <w:bookmarkEnd w:id="18"/>
    </w:p>
    <w:p>
      <w:pPr>
        <w:spacing w:after="140"/>
      </w:pPr>
      <w:r>
        <w:rPr>
          <w:b/>
          <w:sz w:val="18"/>
        </w:rPr>
        <w:t>Kilpailun aikana ja viiteohje  ·  Julkaise tulokset internetiin • Kilpailukohtainen julkaisuavain</w:t>
      </w:r>
    </w:p>
    <w:p>
      <w:pPr>
        <w:spacing w:after="160"/>
      </w:pPr>
      <w:r>
        <w:rPr>
          <w:b w:val="0"/>
        </w:rPr>
        <w:t>Aiemmin muodostettu kilpailukohtainen julkaisuavain on edelleen vaihtoehto asennuksen julkaisuyhteydelle. Paikallisen kilpailun päättyminen, paikallinen julkaisutila ja verkkosivun päivitysten päättäminen ovat erillisiä toimintoja.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9" name="Picture 19" descr="Kuva 18. Tulospalvelu 1.0.29:n yhteinen LIVE-lomake. Avainkentät ovat tyhjiä eikä harjoitusta julkai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liv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18. Tulospalvelu 1.0.29:n yhteinen LIVE-lomake. Avainkentät ovat tyhjiä eikä harjoitusta julkaista.</w:t>
      </w:r>
    </w:p>
    <w:p>
      <w:pPr>
        <w:keepLines/>
        <w:spacing w:after="80"/>
      </w:pPr>
      <w:r>
        <w:rPr>
          <w:b w:val="0"/>
        </w:rPr>
        <w:t>1.  Valitse Julkaistava kilpailu. Tarkista, että vanhan avaimen kilpailun nimi ja päivä vastaavat valittua kilpailua. Syötä avain vain järjestäjän yksityisessä näkymässä.</w:t>
      </w:r>
    </w:p>
    <w:p>
      <w:pPr>
        <w:keepLines/>
        <w:spacing w:after="80"/>
      </w:pPr>
      <w:r>
        <w:rPr>
          <w:b w:val="0"/>
        </w:rPr>
        <w:t>2.  Esikatsele lähetettävät tiedot. Tarkista julkaistavat nimet, sarjat ja tulokset sekä mahdollinen videon HTTPS-linkki. Kuittaa julkaisulupa ja valitse Automaattinen verkkojulkaisu tarkoituksen mukaan.</w:t>
      </w:r>
    </w:p>
    <w:p>
      <w:pPr>
        <w:keepLines/>
        <w:spacing w:after="80"/>
      </w:pPr>
      <w:r>
        <w:rPr>
          <w:b w:val="0"/>
        </w:rPr>
        <w:t>3.  Tallenna verkkojulkaisu ja tarkista viimeinen onnistunut lähetys sekä todellinen julkinen sivu. Älä tallenna julkaisuavainta julkiseen ohjeeseen, kuvaan tai tulostiedostoon.</w:t>
      </w:r>
    </w:p>
    <w:p>
      <w:pPr>
        <w:keepLines/>
        <w:spacing w:after="80"/>
      </w:pPr>
      <w:r>
        <w:rPr>
          <w:b w:val="0"/>
        </w:rPr>
        <w:t>4.  Kun tulokset on tarkistettu, Merkitse verkkotulokset lopullisiksi lopettaa katsojan automaattipäivityksen. Myöhempi korjaus voidaan katsoa sivun Päivitä-painikkeella. Tämä valinta ei itsessään päätä paikallista kilpailua.</w:t>
      </w:r>
    </w:p>
    <w:p>
      <w:pPr>
        <w:keepLines/>
        <w:spacing w:after="80"/>
      </w:pPr>
      <w:r>
        <w:rPr>
          <w:b w:val="0"/>
        </w:rPr>
        <w:t>5.  Poista paikallinen julkaisuavain poistaa paikallisen yhteystiedon. Se ei tarkoita jo julkaistun verkkosivun poistamista. Tallenna ja varmista haluttu lähetystila erikseen.</w:t>
      </w:r>
    </w:p>
    <w:p>
      <w:pPr>
        <w:spacing w:after="80"/>
      </w:pPr>
      <w:r>
        <w:rPr>
          <w:b/>
        </w:rPr>
        <w:t xml:space="preserve">Tallennusvaikutus: </w:t>
      </w:r>
      <w:r>
        <w:t>Esikatselu on katselua. Tallennus muuttaa lähetysasetuksia, ja lopullisuusvalinta muuttaa yleisösivun päivityskäytäntöä.</w:t>
      </w:r>
    </w:p>
    <w:p>
      <w:pPr>
        <w:spacing w:after="80"/>
      </w:pPr>
      <w:r>
        <w:rPr>
          <w:b/>
        </w:rPr>
        <w:t xml:space="preserve">Odotettu tulos: </w:t>
      </w:r>
      <w:r>
        <w:t>Vanha avain toimii vain sille tarkoitetussa kilpailussa ja julkaisu on tarkistettu oikealta sivulta.</w:t>
      </w:r>
    </w:p>
    <w:p>
      <w:pPr>
        <w:spacing w:after="80"/>
      </w:pPr>
      <w:r>
        <w:rPr>
          <w:b/>
        </w:rPr>
        <w:t xml:space="preserve">Seuraavaksi: </w:t>
      </w:r>
      <w:r>
        <w:t>Varmista lopputulokset, arkistoi tiedostot ja sulje paikallinen palvelin erikseen.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Kuvan avainkentät ovat tyhjiä. Julkiseen palveluun lähettämistä ei tehty synteettisellä aineistolla.</w:t>
      </w:r>
    </w:p>
    <w:p>
      <w:r>
        <w:br w:type="page"/>
      </w:r>
    </w:p>
    <w:p>
      <w:bookmarkStart w:id="19" w:name="s_varmistus"/>
      <w:pPr>
        <w:pStyle w:val="Heading1"/>
      </w:pPr>
      <w:r>
        <w:t>19  Varmuuskopio ja hallittu lopetus</w:t>
      </w:r>
      <w:bookmarkEnd w:id="19"/>
    </w:p>
    <w:p>
      <w:pPr>
        <w:spacing w:after="140"/>
      </w:pPr>
      <w:r>
        <w:rPr>
          <w:b/>
          <w:sz w:val="18"/>
        </w:rPr>
        <w:t>Kilpailun jälkeen  ·  Asetukset • tiedostot • häiriötilanne</w:t>
      </w:r>
    </w:p>
    <w:p>
      <w:pPr>
        <w:spacing w:after="160"/>
      </w:pPr>
      <w:r>
        <w:rPr>
          <w:b w:val="0"/>
        </w:rPr>
        <w:t>Tallennus on palvelimella. Selainikkunan sulkeminen ei sammuta palvelinta eikä korvaa kilpailutietojen varmuuskopiota.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0" name="Picture 20" descr="Kuva 19. Ensimmäisen osan jälkeen toiseen osaan jatkavien valin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-part-transi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19. Ensimmäisen osan jälkeen toiseen osaan jatkavien valinta.</w:t>
      </w:r>
    </w:p>
    <w:p>
      <w:pPr>
        <w:keepLines/>
        <w:spacing w:after="80"/>
      </w:pPr>
      <w:r>
        <w:rPr>
          <w:b w:val="0"/>
        </w:rPr>
        <w:t>1.  Tarkista viimeinen hyväksytty nosto, keskeneräiset ilmoitukset ja lopputulokset. Lataa tarvittavat tulostiedostot ja avaa ne ennen kilpailupaikalta poistumista.</w:t>
      </w:r>
    </w:p>
    <w:p>
      <w:pPr>
        <w:keepLines/>
        <w:spacing w:after="80"/>
      </w:pPr>
      <w:r>
        <w:rPr>
          <w:b w:val="0"/>
        </w:rPr>
        <w:t>2.  Lataa tapahtuman välitallennus (JSON) ja kummankin osan CSV. Tässä voimapunnerrustyötilassa ei ole tavallisen voimanoston Palautuspisteet-työkalua. Koko palautettava työtila on data/strength-bench/workspace.json.</w:t>
      </w:r>
    </w:p>
    <w:p>
      <w:pPr>
        <w:keepLines/>
        <w:spacing w:after="80"/>
      </w:pPr>
      <w:r>
        <w:rPr>
          <w:b w:val="0"/>
        </w:rPr>
        <w:t>3.  Asetusten Sammuta palvelin... tallentaa tilan ja sulkee VOIMA-palvelut hallitusti. Lue vahvistus, täytä pyydetty teksti ja vahvista vasta sovittuna ajankohtana. Yhteyden päättyminen on tämän jälkeen odotettua.</w:t>
      </w:r>
    </w:p>
    <w:p>
      <w:pPr>
        <w:keepLines/>
        <w:spacing w:after="80"/>
      </w:pPr>
      <w:r>
        <w:rPr>
          <w:b w:val="0"/>
        </w:rPr>
        <w:t>4.  Kun palvelimet ovat suljettuina, kopioi koko %LOCALAPPDATA%\VOIMA\Voimapunnerrus-tietokansio järjestäjän varmistuspaikkaan. Säilytä myös ohjelmaversio. Tietokansiossa on yksityisiä tunnuksia: se ei kuulu julkiseen tulospakettiin.</w:t>
      </w:r>
    </w:p>
    <w:p>
      <w:pPr>
        <w:keepLines/>
        <w:spacing w:after="80"/>
      </w:pPr>
      <w:r>
        <w:rPr>
          <w:b w:val="0"/>
        </w:rPr>
        <w:t>5.  Seuraavassa käynnistyksessä tarkista oikea kilpailutiedosto ja viimeinen tallentunut tilanne. Häiriöstä palautuessa vertaa paperikirjaukseen ennen jatkamista. Epäselvän tallennusvastauksen jälkeen lue tila ennen uutta yritystä.</w:t>
      </w:r>
    </w:p>
    <w:p>
      <w:pPr>
        <w:spacing w:after="80"/>
      </w:pPr>
      <w:r>
        <w:rPr>
          <w:b/>
        </w:rPr>
        <w:t xml:space="preserve">Tallennusvaikutus: </w:t>
      </w:r>
      <w:r>
        <w:t>Vienti tekee erillisen tiedoston. Palvelimen sammutus päättää yhteydet. Palautus voi korvata aktiivisen tilan, joten vertaile ensin ja säilytä nykyinen kopio.</w:t>
      </w:r>
    </w:p>
    <w:p>
      <w:pPr>
        <w:spacing w:after="80"/>
      </w:pPr>
      <w:r>
        <w:rPr>
          <w:b/>
        </w:rPr>
        <w:t xml:space="preserve">Odotettu tulos: </w:t>
      </w:r>
      <w:r>
        <w:t>Kilpailu on arkistoitu ja sitä voidaan jatkaa tai tarkastaa oikealla ohjelmaversiolla. Sovelluksen poistaminen ei itsessään poista tietokansiota.</w:t>
      </w:r>
    </w:p>
    <w:p>
      <w:pPr>
        <w:spacing w:after="80"/>
      </w:pPr>
      <w:r>
        <w:rPr>
          <w:b/>
        </w:rPr>
        <w:t xml:space="preserve">Seuraavaksi: </w:t>
      </w:r>
      <w:r>
        <w:t>Kirjaa käytetty versio ja varmuuskopion sijainti järjestäjän tapahtumamuistioon.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Palvelimen hallittua sammutusta, sähkökatkoa, tulostinta ja koko tietokansion palautusta toiselle koneelle ei tehty tässä ohjekokeessa.</w:t>
      </w:r>
    </w:p>
    <w:p>
      <w:r>
        <w:br w:type="page"/>
      </w:r>
    </w:p>
    <w:p>
      <w:bookmarkStart w:id="999" w:name="coverage"/>
      <w:pPr>
        <w:pStyle w:val="Heading1"/>
      </w:pPr>
      <w:r>
        <w:t>Kattavuus ja tarkistuksen rajat</w:t>
      </w:r>
      <w:bookmarkEnd w:id="999"/>
    </w:p>
    <w:p>
      <w:pPr>
        <w:spacing w:after="240"/>
      </w:pPr>
      <w:r>
        <w:rPr>
          <w:b w:val="0"/>
        </w:rPr>
        <w:t>Alla jokainen käsitelty näkymä ja tärkeä toiminto on liitetty lukuun. Merkintä kuvaa tämän ohjetyön näyttöä; se ei tarkoita, että kaikki poikkeushaarat tai fyysiset laitteet olisi testattu.</w:t>
      </w:r>
    </w:p>
    <w:p>
      <w:pPr>
        <w:keepNext/>
        <w:spacing w:after="60"/>
      </w:pPr>
      <w:r>
        <w:rPr>
          <w:b/>
        </w:rPr>
        <w:t>01  Pika-aloitus voimapunnerrukseen</w:t>
      </w:r>
    </w:p>
    <w:p>
      <w:pPr>
        <w:keepNext/>
        <w:spacing w:after="40"/>
      </w:pPr>
      <w:r>
        <w:rPr>
          <w:b w:val="0"/>
          <w:sz w:val="18"/>
        </w:rPr>
        <w:t>Kattaa: Yhden lajin kilpailu; Kaksiosainen tapahtuma; Maksimi → toistot; Toistot → maksimi.</w:t>
      </w:r>
    </w:p>
    <w:p>
      <w:pPr>
        <w:spacing w:after="100"/>
      </w:pPr>
      <w:r>
        <w:rPr>
          <w:b w:val="0"/>
          <w:sz w:val="17"/>
        </w:rPr>
        <w:t>Tarkistus: Molemmat osajärjestykset ajettu synteettisellä aineistolla.</w:t>
      </w:r>
    </w:p>
    <w:p>
      <w:pPr>
        <w:keepNext/>
        <w:spacing w:after="60"/>
      </w:pPr>
      <w:r>
        <w:rPr>
          <w:b/>
        </w:rPr>
        <w:t>02  Asenna ja kirjaudu</w:t>
      </w:r>
    </w:p>
    <w:p>
      <w:pPr>
        <w:keepNext/>
        <w:spacing w:after="40"/>
      </w:pPr>
      <w:r>
        <w:rPr>
          <w:b w:val="0"/>
          <w:sz w:val="18"/>
        </w:rPr>
        <w:t>Kattaa: Setup / portable; Ensikäynnistys; Kirjautuminen ja salasanan vaihto; Toimitsijatunnusten käyttöönotto.</w:t>
      </w:r>
    </w:p>
    <w:p>
      <w:pPr>
        <w:spacing w:after="100"/>
      </w:pPr>
      <w:r>
        <w:rPr>
          <w:b w:val="0"/>
          <w:sz w:val="17"/>
        </w:rPr>
        <w:t>Tarkistus: Julkaistu paketti ja eristetty käyttöönotto tarkistettu.</w:t>
      </w:r>
    </w:p>
    <w:p>
      <w:pPr>
        <w:keepNext/>
        <w:spacing w:after="60"/>
      </w:pPr>
      <w:r>
        <w:rPr>
          <w:b/>
        </w:rPr>
        <w:t>03  Luo tai valitse tapahtuma</w:t>
      </w:r>
    </w:p>
    <w:p>
      <w:pPr>
        <w:keepNext/>
        <w:spacing w:after="40"/>
      </w:pPr>
      <w:r>
        <w:rPr>
          <w:b w:val="0"/>
          <w:sz w:val="18"/>
        </w:rPr>
        <w:t>Kattaa: Kilpailun luonti; Tallennetun valinta; Kaksiosaisuus; Muokkausten hylkääminen.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04  Nostajat, sarjat ja punnitus</w:t>
      </w:r>
    </w:p>
    <w:p>
      <w:pPr>
        <w:keepNext/>
        <w:spacing w:after="40"/>
      </w:pPr>
      <w:r>
        <w:rPr>
          <w:b w:val="0"/>
          <w:sz w:val="18"/>
        </w:rPr>
        <w:t>Kattaa: Punnitus; Ikäluokat; Painoluokat; Toistokuorman laskenta; LOT; Henkilötiedon korjaus.</w:t>
      </w:r>
    </w:p>
    <w:p>
      <w:pPr>
        <w:spacing w:after="100"/>
      </w:pPr>
      <w:r>
        <w:rPr>
          <w:b w:val="0"/>
          <w:sz w:val="17"/>
        </w:rPr>
        <w:t>Tarkistus: Punnitukset ja molempien osien kuormat tarkistettu.</w:t>
      </w:r>
    </w:p>
    <w:p>
      <w:pPr>
        <w:keepNext/>
        <w:spacing w:after="60"/>
      </w:pPr>
      <w:r>
        <w:rPr>
          <w:b/>
        </w:rPr>
        <w:t>05  Telinekorkeudet ja niiden siirtyminen</w:t>
      </w:r>
    </w:p>
    <w:p>
      <w:pPr>
        <w:keepNext/>
        <w:spacing w:after="40"/>
      </w:pPr>
      <w:r>
        <w:rPr>
          <w:b w:val="0"/>
          <w:sz w:val="18"/>
        </w:rPr>
        <w:t>Kattaa: Telinekorkeudet; Telineiden muutos; Osanvaihdon telineet; Muistetut oletukset.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06  Lukitse punnitukset ja aloita osa</w:t>
      </w:r>
    </w:p>
    <w:p>
      <w:pPr>
        <w:keepNext/>
        <w:spacing w:after="40"/>
      </w:pPr>
      <w:r>
        <w:rPr>
          <w:b w:val="0"/>
          <w:sz w:val="18"/>
        </w:rPr>
        <w:t>Kattaa: Punnituksen lukitus; Osan aloitus; Nostovuoro; Vanhentunut työtilaversio.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07  Maksimivoimapunnerruksen yksi yritys</w:t>
      </w:r>
    </w:p>
    <w:p>
      <w:pPr>
        <w:keepNext/>
        <w:spacing w:after="40"/>
      </w:pPr>
      <w:r>
        <w:rPr>
          <w:b w:val="0"/>
          <w:sz w:val="18"/>
        </w:rPr>
        <w:t>Kattaa: Maksimin kello; Kolme yritystä; Tuomion vahvistus; Hylkäys ja väliin jättäminen.</w:t>
      </w:r>
    </w:p>
    <w:p>
      <w:pPr>
        <w:spacing w:after="100"/>
      </w:pPr>
      <w:r>
        <w:rPr>
          <w:b w:val="0"/>
          <w:sz w:val="17"/>
        </w:rPr>
        <w:t>Tarkistus: Maksimiosan kaikki kolme yritystä kahdelle henkilölle ajettu.</w:t>
      </w:r>
    </w:p>
    <w:p>
      <w:pPr>
        <w:keepNext/>
        <w:spacing w:after="60"/>
      </w:pPr>
      <w:r>
        <w:rPr>
          <w:b/>
        </w:rPr>
        <w:t>08  Painoilmoitukset ja keskeyttäminen</w:t>
      </w:r>
    </w:p>
    <w:p>
      <w:pPr>
        <w:keepNext/>
        <w:spacing w:after="40"/>
      </w:pPr>
      <w:r>
        <w:rPr>
          <w:b w:val="0"/>
          <w:sz w:val="18"/>
        </w:rPr>
        <w:t>Kattaa: Painoilmoitus; Kolmannen yrityksen muutokset; Keskeyttäminen; Vahvistetun tuomion rajaus.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09  Siirry toiseen osaan</w:t>
      </w:r>
    </w:p>
    <w:p>
      <w:pPr>
        <w:keepNext/>
        <w:spacing w:after="40"/>
      </w:pPr>
      <w:r>
        <w:rPr>
          <w:b w:val="0"/>
          <w:sz w:val="18"/>
        </w:rPr>
        <w:t>Kattaa: Osanvaihto; Osallistujien valinta; Avaajat toisena olevaan maksimiin; Aiemman osan säilyminen.</w:t>
      </w:r>
    </w:p>
    <w:p>
      <w:pPr>
        <w:spacing w:after="100"/>
      </w:pPr>
      <w:r>
        <w:rPr>
          <w:b w:val="0"/>
          <w:sz w:val="17"/>
        </w:rPr>
        <w:t>Tarkistus: Molemmat järjestykset ja tuomioiden kopioitumattomuus varmennettu.</w:t>
      </w:r>
    </w:p>
    <w:p>
      <w:pPr>
        <w:keepNext/>
        <w:spacing w:after="60"/>
      </w:pPr>
      <w:r>
        <w:rPr>
          <w:b/>
        </w:rPr>
        <w:t>10  Toistoluonnos ja lopullinen tulos</w:t>
      </w:r>
    </w:p>
    <w:p>
      <w:pPr>
        <w:keepNext/>
        <w:spacing w:after="40"/>
      </w:pPr>
      <w:r>
        <w:rPr>
          <w:b w:val="0"/>
          <w:sz w:val="18"/>
        </w:rPr>
        <w:t>Kattaa: Toistojen pääkello; Toistoluonnos; Hylätyt toistot; Koko suorituksen hylkäys; Toistotuloksen vahvistus.</w:t>
      </w:r>
    </w:p>
    <w:p>
      <w:pPr>
        <w:spacing w:after="100"/>
      </w:pPr>
      <w:r>
        <w:rPr>
          <w:b w:val="0"/>
          <w:sz w:val="17"/>
        </w:rPr>
        <w:t>Tarkistus: Luonnoksen erillisyys ja 15 toiston tulos varmennettu.</w:t>
      </w:r>
    </w:p>
    <w:p>
      <w:pPr>
        <w:keepNext/>
        <w:spacing w:after="60"/>
      </w:pPr>
      <w:r>
        <w:rPr>
          <w:b/>
        </w:rPr>
        <w:t>11  Ylätaukokello ja sen korjaus</w:t>
      </w:r>
    </w:p>
    <w:p>
      <w:pPr>
        <w:keepNext/>
        <w:spacing w:after="40"/>
      </w:pPr>
      <w:r>
        <w:rPr>
          <w:b w:val="0"/>
          <w:sz w:val="18"/>
        </w:rPr>
        <w:t>Kattaa: Ylätauko 5 s; Normaali palautus; Ylätauon korjaus; Yhteyskatkon kellonäyttö.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12  Erillinen tuomarivaltuutus ja Companion</w:t>
      </w:r>
    </w:p>
    <w:p>
      <w:pPr>
        <w:keepNext/>
        <w:spacing w:after="40"/>
      </w:pPr>
      <w:r>
        <w:rPr>
          <w:b w:val="0"/>
          <w:sz w:val="18"/>
        </w:rPr>
        <w:t>Kattaa: SVRY-tuomarikutsu; Rajattu ylätaukovaltuus; Urheilijan katseluliitos; Osakohtaiset laiteoikeudet.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13  Julkinen kilpailunäyttö</w:t>
      </w:r>
    </w:p>
    <w:p>
      <w:pPr>
        <w:keepNext/>
        <w:spacing w:after="40"/>
      </w:pPr>
      <w:r>
        <w:rPr>
          <w:b w:val="0"/>
          <w:sz w:val="18"/>
        </w:rPr>
        <w:t>Kattaa: Julkinen näyttö; Aiemman osan katselu; Aktiivisen osan seuranta; Paikalliset kellot.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14  Välitallennus, CSV ja palautettava työtila</w:t>
      </w:r>
    </w:p>
    <w:p>
      <w:pPr>
        <w:keepNext/>
        <w:spacing w:after="40"/>
      </w:pPr>
      <w:r>
        <w:rPr>
          <w:b w:val="0"/>
          <w:sz w:val="18"/>
        </w:rPr>
        <w:t>Kattaa: Automaattinen tallennus; Tapahtuman JSON; CSV-vienti; workspace.json; Muutosloki.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15  Liittovienti ja arkistoesikatselu</w:t>
      </w:r>
    </w:p>
    <w:p>
      <w:pPr>
        <w:keepNext/>
        <w:spacing w:after="40"/>
      </w:pPr>
      <w:r>
        <w:rPr>
          <w:b w:val="0"/>
          <w:sz w:val="18"/>
        </w:rPr>
        <w:t>Kattaa: Liittovienti MB / RB; CSV / XLSX / HTML / ZIP; Arkistoesikatselu.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16  Yksi kone ja lisälaitteet</w:t>
      </w:r>
    </w:p>
    <w:p>
      <w:pPr>
        <w:keepNext/>
        <w:spacing w:after="40"/>
      </w:pPr>
      <w:r>
        <w:rPr>
          <w:b w:val="0"/>
          <w:sz w:val="18"/>
        </w:rPr>
        <w:t>Kattaa: Yhden tietokoneen käyttö; Lisänäytöt; HTTPS ja LAN; Relay; Äänet ja yhteyskatko.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17  Julkaise tulokset internetiin</w:t>
      </w:r>
    </w:p>
    <w:p>
      <w:pPr>
        <w:keepNext/>
        <w:spacing w:after="40"/>
      </w:pPr>
      <w:r>
        <w:rPr>
          <w:b w:val="0"/>
          <w:sz w:val="18"/>
        </w:rPr>
        <w:t>Kattaa: LIVE-oletus; Asennuksen julkaisuyhteys; Esikatselu; Verkkokatko ja uudelleenyritys; Julkaisun keskeyttäminen; Vanhojen kilpailujen toiminta.</w:t>
      </w:r>
    </w:p>
    <w:p>
      <w:pPr>
        <w:spacing w:after="100"/>
      </w:pPr>
      <w:r>
        <w:rPr>
          <w:b w:val="0"/>
          <w:sz w:val="17"/>
        </w:rPr>
        <w:t>Tarkistus: Käyttöliittymä ja julkaisulähde tarkistettu; harjoitustietoja ei lähetetty verkkoon.</w:t>
      </w:r>
    </w:p>
    <w:p>
      <w:pPr>
        <w:keepNext/>
        <w:spacing w:after="60"/>
      </w:pPr>
      <w:r>
        <w:rPr>
          <w:b/>
        </w:rPr>
        <w:t>18  Vanha kilpailuavain ja julkaisun lopullisuus</w:t>
      </w:r>
    </w:p>
    <w:p>
      <w:pPr>
        <w:keepNext/>
        <w:spacing w:after="40"/>
      </w:pPr>
      <w:r>
        <w:rPr>
          <w:b w:val="0"/>
          <w:sz w:val="18"/>
        </w:rPr>
        <w:t>Kattaa: Kilpailukohtainen julkaisuavain; Videolinkki; Julkaisulupa; Verkkotulosten lopullisuus; Paikallisen avaimen poisto.</w:t>
      </w:r>
    </w:p>
    <w:p>
      <w:pPr>
        <w:spacing w:after="100"/>
      </w:pPr>
      <w:r>
        <w:rPr>
          <w:b w:val="0"/>
          <w:sz w:val="17"/>
        </w:rPr>
        <w:t>Tarkistus: Lomake ja lähde tarkistettu; ulkoista julkaisua ei tehty.</w:t>
      </w:r>
    </w:p>
    <w:p>
      <w:pPr>
        <w:keepNext/>
        <w:spacing w:after="60"/>
      </w:pPr>
      <w:r>
        <w:rPr>
          <w:b/>
        </w:rPr>
        <w:t>19  Varmuuskopio ja hallittu lopetus</w:t>
      </w:r>
    </w:p>
    <w:p>
      <w:pPr>
        <w:keepNext/>
        <w:spacing w:after="40"/>
      </w:pPr>
      <w:r>
        <w:rPr>
          <w:b w:val="0"/>
          <w:sz w:val="18"/>
        </w:rPr>
        <w:t>Kattaa: Tietokansion varmuuskopio; Sammuta palvelin; Jatkaminen; Tiedostojen säilyminen.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spacing w:after="80"/>
      </w:pPr>
      <w:r>
        <w:rPr>
          <w:b w:val="0"/>
          <w:sz w:val="17"/>
        </w:rPr>
        <w:t>Versionoitu sisältölähde ja CSV-kattavuusmatriisi löytyvät oppaan verkkosivulta.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Ohjeversio 1 · 13.9.2026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555555"/>
        <w:sz w:val="16"/>
      </w:rPr>
      <w:t>VOIMA Voimapunnerrus 1.0.3  |  Käyttöopas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80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VOIMA Voimapunnerrus 1.0.3 – Käyttöopas</dc:title>
  <dc:subject>Suomenkielinen kuvitettu käyttöopas</dc:subject>
  <dc:creator>VOIMA</dc:creator>
  <cp:keywords>VOIMA, käyttöopas, 1.0.3</cp:keywords>
  <dc:description>generated by python-docx</dc:description>
  <cp:lastModifiedBy>VOIMA</cp:lastModifiedBy>
  <cp:revision>1</cp:revision>
  <dcterms:created xsi:type="dcterms:W3CDTF">2013-12-23T23:15:00Z</dcterms:created>
  <dcterms:modified xsi:type="dcterms:W3CDTF">2013-12-23T23:15:00Z</dcterms:modified>
  <cp:category/>
</cp:coreProperties>
</file>